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kern w:val="32"/>
          <w:sz w:val="28"/>
          <w:szCs w:val="28"/>
          <w:lang w:val="it-IT"/>
        </w:rPr>
        <w:id w:val="29464438"/>
        <w:docPartObj>
          <w:docPartGallery w:val="Cover Pages"/>
          <w:docPartUnique/>
        </w:docPartObj>
      </w:sdtPr>
      <w:sdtEndPr>
        <w:rPr>
          <w:b w:val="0"/>
          <w:bCs w:val="0"/>
          <w:kern w:val="0"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36"/>
            <w:gridCol w:w="4834"/>
          </w:tblGrid>
          <w:tr w:rsidR="005C29E1" w:rsidRPr="00307473" w:rsidTr="0062392D">
            <w:trPr>
              <w:trHeight w:val="1440"/>
            </w:trPr>
            <w:tc>
              <w:tcPr>
                <w:tcW w:w="236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5C29E1" w:rsidRPr="00307473" w:rsidRDefault="005C29E1" w:rsidP="005E6364">
                <w:pPr>
                  <w:rPr>
                    <w:lang w:val="it-IT"/>
                  </w:rPr>
                </w:pPr>
              </w:p>
            </w:tc>
            <w:tc>
              <w:tcPr>
                <w:tcW w:w="4834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1349EA" w:rsidRPr="00307473" w:rsidRDefault="001349EA" w:rsidP="00EA6D5F">
                <w:pPr>
                  <w:pStyle w:val="Nessunaspaziatura"/>
                  <w:ind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  <w:r w:rsidRPr="00307473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  <w:t>Collana How To</w:t>
                </w:r>
              </w:p>
              <w:p w:rsidR="001349EA" w:rsidRPr="00307473" w:rsidRDefault="001349EA" w:rsidP="00EA6D5F">
                <w:pPr>
                  <w:pStyle w:val="Nessunaspaziatura"/>
                  <w:ind w:right="-1242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</w:p>
            </w:tc>
          </w:tr>
        </w:tbl>
        <w:p w:rsidR="005C29E1" w:rsidRPr="00307473" w:rsidRDefault="005C29E1" w:rsidP="005E6364">
          <w:pPr>
            <w:rPr>
              <w:lang w:val="it-IT"/>
            </w:rPr>
          </w:pPr>
        </w:p>
        <w:p w:rsidR="005C29E1" w:rsidRPr="00307473" w:rsidRDefault="005C29E1" w:rsidP="005E6364">
          <w:pPr>
            <w:rPr>
              <w:lang w:val="it-IT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38"/>
          </w:tblGrid>
          <w:tr w:rsidR="005C29E1" w:rsidRPr="00307473" w:rsidTr="00FA0695">
            <w:tc>
              <w:tcPr>
                <w:tcW w:w="0" w:type="auto"/>
              </w:tcPr>
              <w:p w:rsidR="005C29E1" w:rsidRPr="00307473" w:rsidRDefault="005C29E1" w:rsidP="007863C1">
                <w:pPr>
                  <w:pStyle w:val="Nessunaspaziatura"/>
                  <w:rPr>
                    <w:color w:val="7F7F7F" w:themeColor="background1" w:themeShade="7F"/>
                  </w:rPr>
                </w:pPr>
              </w:p>
            </w:tc>
          </w:tr>
        </w:tbl>
        <w:p w:rsidR="005C29E1" w:rsidRPr="00307473" w:rsidRDefault="005C29E1" w:rsidP="005E6364">
          <w:pPr>
            <w:rPr>
              <w:lang w:val="it-IT"/>
            </w:rPr>
          </w:pPr>
        </w:p>
        <w:p w:rsidR="00D1734D" w:rsidRPr="00307473" w:rsidRDefault="00D1734D" w:rsidP="005E6364">
          <w:pPr>
            <w:rPr>
              <w:lang w:val="it-IT"/>
            </w:rPr>
          </w:pPr>
        </w:p>
        <w:p w:rsidR="00D1734D" w:rsidRPr="00307473" w:rsidRDefault="00D1734D" w:rsidP="005E6364">
          <w:pPr>
            <w:rPr>
              <w:lang w:val="it-IT"/>
            </w:rPr>
          </w:pPr>
        </w:p>
        <w:p w:rsidR="00D1734D" w:rsidRPr="00307473" w:rsidRDefault="00D1734D" w:rsidP="005E6364">
          <w:pPr>
            <w:rPr>
              <w:lang w:val="it-IT"/>
            </w:rPr>
          </w:pPr>
        </w:p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5245"/>
          </w:tblGrid>
          <w:tr w:rsidR="00F903DB" w:rsidRPr="00307473" w:rsidTr="00953968">
            <w:trPr>
              <w:trHeight w:val="567"/>
            </w:trPr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:rsidR="00F903DB" w:rsidRPr="00307473" w:rsidRDefault="00F903DB" w:rsidP="005E6364">
                <w:pPr>
                  <w:rPr>
                    <w:lang w:val="it-IT"/>
                  </w:rPr>
                </w:pPr>
              </w:p>
            </w:tc>
            <w:tc>
              <w:tcPr>
                <w:tcW w:w="5245" w:type="dxa"/>
                <w:tcBorders>
                  <w:left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:rsidR="00F903DB" w:rsidRPr="00307473" w:rsidRDefault="00F903DB" w:rsidP="00F903DB">
                <w:pPr>
                  <w:pStyle w:val="Nessunaspaziatura"/>
                  <w:ind w:left="220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</w:p>
            </w:tc>
          </w:tr>
          <w:tr w:rsidR="00C70230" w:rsidRPr="00307473" w:rsidTr="00953968">
            <w:trPr>
              <w:trHeight w:val="1134"/>
            </w:trPr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:rsidR="00C70230" w:rsidRPr="00307473" w:rsidRDefault="00C70230" w:rsidP="005E6364">
                <w:pPr>
                  <w:rPr>
                    <w:lang w:val="it-IT"/>
                  </w:rPr>
                </w:pPr>
              </w:p>
            </w:tc>
            <w:tc>
              <w:tcPr>
                <w:tcW w:w="5245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center"/>
              </w:tcPr>
              <w:p w:rsidR="00C70230" w:rsidRPr="00307473" w:rsidRDefault="00953968" w:rsidP="00953968">
                <w:pPr>
                  <w:pStyle w:val="Nessunaspaziatura"/>
                  <w:ind w:left="37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  <w:r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  <w:t>Quaderno di progetto</w:t>
                </w:r>
              </w:p>
            </w:tc>
          </w:tr>
        </w:tbl>
        <w:tbl>
          <w:tblPr>
            <w:tblpPr w:leftFromText="187" w:rightFromText="187" w:vertAnchor="page" w:horzAnchor="page" w:tblpX="1987" w:tblpY="4552"/>
            <w:tblW w:w="9067" w:type="dxa"/>
            <w:tblLayout w:type="fixed"/>
            <w:tblLook w:val="04A0" w:firstRow="1" w:lastRow="0" w:firstColumn="1" w:lastColumn="0" w:noHBand="0" w:noVBand="1"/>
          </w:tblPr>
          <w:tblGrid>
            <w:gridCol w:w="9067"/>
          </w:tblGrid>
          <w:tr w:rsidR="001D3E8D" w:rsidRPr="00307473" w:rsidTr="00BA127B">
            <w:trPr>
              <w:trHeight w:val="2268"/>
            </w:trPr>
            <w:tc>
              <w:tcPr>
                <w:tcW w:w="9067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center"/>
              </w:tcPr>
              <w:p w:rsidR="001D3E8D" w:rsidRPr="000D39D8" w:rsidRDefault="001D3E8D" w:rsidP="001D3E8D">
                <w:pPr>
                  <w:pStyle w:val="Nessunaspaziatura"/>
                  <w:ind w:left="164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6"/>
                    <w:szCs w:val="56"/>
                  </w:rPr>
                </w:pPr>
                <w:proofErr w:type="spellStart"/>
                <w:r w:rsidRPr="000D39D8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6"/>
                    <w:szCs w:val="56"/>
                  </w:rPr>
                  <w:t>Algorithmic</w:t>
                </w:r>
                <w:proofErr w:type="spellEnd"/>
                <w:r w:rsidRPr="000D39D8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6"/>
                    <w:szCs w:val="56"/>
                  </w:rPr>
                  <w:t xml:space="preserve"> Intelligence </w:t>
                </w:r>
                <w:proofErr w:type="spellStart"/>
                <w:r w:rsidRPr="000D39D8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6"/>
                    <w:szCs w:val="56"/>
                  </w:rPr>
                  <w:t>Laboratory</w:t>
                </w:r>
                <w:proofErr w:type="spellEnd"/>
                <w:r w:rsidRPr="000D39D8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6"/>
                    <w:szCs w:val="56"/>
                  </w:rPr>
                  <w:t>: risorse di calcolo</w:t>
                </w:r>
              </w:p>
            </w:tc>
          </w:tr>
        </w:tbl>
        <w:p w:rsidR="007863C1" w:rsidRPr="00307473" w:rsidRDefault="007863C1" w:rsidP="005E6364">
          <w:pPr>
            <w:rPr>
              <w:lang w:val="it-IT"/>
            </w:rPr>
          </w:pPr>
        </w:p>
        <w:p w:rsidR="007863C1" w:rsidRPr="00307473" w:rsidRDefault="007863C1" w:rsidP="005E6364">
          <w:pPr>
            <w:rPr>
              <w:lang w:val="it-IT"/>
            </w:rPr>
          </w:pPr>
        </w:p>
        <w:p w:rsidR="007863C1" w:rsidRPr="00307473" w:rsidRDefault="007863C1" w:rsidP="005E6364">
          <w:pPr>
            <w:rPr>
              <w:lang w:val="it-IT"/>
            </w:rPr>
          </w:pPr>
        </w:p>
        <w:p w:rsidR="00C70230" w:rsidRPr="00307473" w:rsidRDefault="00C70230" w:rsidP="005E6364">
          <w:pPr>
            <w:rPr>
              <w:lang w:val="it-IT"/>
            </w:rPr>
          </w:pPr>
        </w:p>
        <w:p w:rsidR="00C70230" w:rsidRPr="00307473" w:rsidRDefault="00C70230" w:rsidP="005E6364">
          <w:pPr>
            <w:rPr>
              <w:lang w:val="it-IT"/>
            </w:rPr>
          </w:pPr>
        </w:p>
        <w:p w:rsidR="00C70230" w:rsidRPr="00307473" w:rsidRDefault="00C70230" w:rsidP="005E6364">
          <w:pPr>
            <w:rPr>
              <w:lang w:val="it-IT"/>
            </w:rPr>
          </w:pPr>
        </w:p>
        <w:p w:rsidR="00C70230" w:rsidRPr="00307473" w:rsidRDefault="00C70230" w:rsidP="005E6364">
          <w:pPr>
            <w:rPr>
              <w:lang w:val="it-IT"/>
            </w:rPr>
          </w:pPr>
        </w:p>
        <w:p w:rsidR="00C70230" w:rsidRPr="00307473" w:rsidRDefault="00C70230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C31B53" w:rsidRPr="00307473" w:rsidRDefault="00C31B53" w:rsidP="005E6364">
          <w:pPr>
            <w:rPr>
              <w:lang w:val="it-IT"/>
            </w:rPr>
          </w:pPr>
        </w:p>
        <w:p w:rsidR="007B42A8" w:rsidRPr="00307473" w:rsidRDefault="007B42A8" w:rsidP="005E6364">
          <w:pPr>
            <w:rPr>
              <w:lang w:val="it-IT"/>
            </w:rPr>
          </w:pPr>
        </w:p>
        <w:p w:rsidR="0051695B" w:rsidRPr="00307473" w:rsidRDefault="0051695B" w:rsidP="005E6364">
          <w:pPr>
            <w:rPr>
              <w:lang w:val="it-IT"/>
            </w:rPr>
          </w:pPr>
        </w:p>
        <w:p w:rsidR="00081555" w:rsidRPr="00307473" w:rsidRDefault="00081555" w:rsidP="005E6364">
          <w:pPr>
            <w:rPr>
              <w:lang w:val="it-IT"/>
            </w:rPr>
          </w:pPr>
        </w:p>
        <w:p w:rsidR="0051695B" w:rsidRPr="00307473" w:rsidRDefault="00081555" w:rsidP="00AA3300">
          <w:pPr>
            <w:ind w:right="1274"/>
            <w:jc w:val="right"/>
            <w:rPr>
              <w:lang w:val="it-IT"/>
            </w:rPr>
          </w:pPr>
          <w:r w:rsidRPr="00307473">
            <w:rPr>
              <w:noProof/>
              <w:lang w:val="it-IT"/>
            </w:rPr>
            <w:drawing>
              <wp:inline distT="0" distB="0" distL="0" distR="0" wp14:anchorId="3236091C" wp14:editId="5E08556E">
                <wp:extent cx="704850" cy="3524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ristiano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832" cy="353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1695B" w:rsidRPr="00307473" w:rsidRDefault="0051695B" w:rsidP="005E6364">
          <w:pPr>
            <w:rPr>
              <w:lang w:val="it-IT"/>
            </w:rPr>
          </w:pPr>
        </w:p>
        <w:p w:rsidR="007863C1" w:rsidRPr="00307473" w:rsidRDefault="007863C1" w:rsidP="002E3B69">
          <w:pPr>
            <w:ind w:left="426" w:firstLine="5528"/>
            <w:rPr>
              <w:lang w:val="it-IT"/>
            </w:rPr>
          </w:pPr>
          <w:r w:rsidRPr="00307473">
            <w:rPr>
              <w:lang w:val="it-IT"/>
            </w:rPr>
            <w:t>Autori: C. Gaibisso, B. Martino</w:t>
          </w:r>
        </w:p>
        <w:p w:rsidR="007863C1" w:rsidRPr="00307473" w:rsidRDefault="007863C1" w:rsidP="002E3B69">
          <w:pPr>
            <w:ind w:left="426" w:firstLine="5528"/>
            <w:rPr>
              <w:lang w:val="it-IT"/>
            </w:rPr>
          </w:pPr>
          <w:r w:rsidRPr="00307473">
            <w:rPr>
              <w:lang w:val="it-IT"/>
            </w:rPr>
            <w:t>Ultima revision</w:t>
          </w:r>
          <w:r w:rsidR="0051695B" w:rsidRPr="00307473">
            <w:rPr>
              <w:lang w:val="it-IT"/>
            </w:rPr>
            <w:t>e</w:t>
          </w:r>
          <w:r w:rsidRPr="00307473">
            <w:rPr>
              <w:lang w:val="it-IT"/>
            </w:rPr>
            <w:t>:</w:t>
          </w:r>
          <w:r w:rsidR="004E7CFF" w:rsidRPr="00307473">
            <w:rPr>
              <w:lang w:val="it-IT"/>
            </w:rPr>
            <w:t xml:space="preserve"> </w:t>
          </w:r>
          <w:r w:rsidR="001D3E8D" w:rsidRPr="000D39D8">
            <w:rPr>
              <w:lang w:val="it-IT"/>
            </w:rPr>
            <w:t>2</w:t>
          </w:r>
          <w:r w:rsidR="00EF6112">
            <w:rPr>
              <w:lang w:val="it-IT"/>
            </w:rPr>
            <w:t>6</w:t>
          </w:r>
          <w:r w:rsidR="001D3E8D" w:rsidRPr="000D39D8">
            <w:rPr>
              <w:lang w:val="it-IT"/>
            </w:rPr>
            <w:t xml:space="preserve"> maggio 2020</w:t>
          </w:r>
        </w:p>
        <w:p w:rsidR="00081555" w:rsidRPr="00307473" w:rsidRDefault="00AA3300" w:rsidP="002E3B69">
          <w:pPr>
            <w:ind w:left="426" w:firstLine="5528"/>
            <w:rPr>
              <w:lang w:val="it-IT"/>
            </w:rPr>
          </w:pPr>
          <w:r>
            <w:rPr>
              <w:lang w:val="it-IT"/>
            </w:rPr>
            <w:t xml:space="preserve">Versione: </w:t>
          </w:r>
          <w:r w:rsidR="00EF6112">
            <w:rPr>
              <w:lang w:val="it-IT"/>
            </w:rPr>
            <w:t>1.0</w:t>
          </w:r>
        </w:p>
        <w:sdt>
          <w:sdtPr>
            <w:rPr>
              <w:bCs/>
              <w:lang w:val="it-IT"/>
            </w:rPr>
            <w:id w:val="1390691801"/>
            <w:docPartObj>
              <w:docPartGallery w:val="Table of Contents"/>
              <w:docPartUnique/>
            </w:docPartObj>
          </w:sdtPr>
          <w:sdtEndPr>
            <w:rPr>
              <w:bCs w:val="0"/>
            </w:rPr>
          </w:sdtEndPr>
          <w:sdtContent>
            <w:p w:rsidR="009A7438" w:rsidRPr="00307473" w:rsidRDefault="009A7438" w:rsidP="007B42A8">
              <w:pPr>
                <w:spacing w:after="240"/>
                <w:rPr>
                  <w:lang w:val="it-IT"/>
                </w:rPr>
              </w:pPr>
              <w:r w:rsidRPr="00307473">
                <w:rPr>
                  <w:b/>
                  <w:lang w:val="it-IT"/>
                </w:rPr>
                <w:t>Sommario</w:t>
              </w:r>
              <w:r w:rsidR="009E6F72" w:rsidRPr="00307473">
                <w:rPr>
                  <w:lang w:val="it-IT"/>
                </w:rPr>
                <w:tab/>
              </w:r>
            </w:p>
            <w:p w:rsidR="00FE456A" w:rsidRDefault="009A7438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r w:rsidRPr="00307473">
                <w:rPr>
                  <w:lang w:val="it-IT"/>
                </w:rPr>
                <w:fldChar w:fldCharType="begin"/>
              </w:r>
              <w:r w:rsidRPr="00307473">
                <w:rPr>
                  <w:lang w:val="it-IT"/>
                </w:rPr>
                <w:instrText xml:space="preserve"> TOC \o "1-3" \h \z \u </w:instrText>
              </w:r>
              <w:r w:rsidRPr="00307473">
                <w:rPr>
                  <w:lang w:val="it-IT"/>
                </w:rPr>
                <w:fldChar w:fldCharType="separate"/>
              </w:r>
              <w:hyperlink w:anchor="_Toc41401001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1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Contenuto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_Toc41401001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3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2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2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Caratteristiche dell’architettura hardware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_Toc41401002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3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3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3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Caratteristiche dell’architettura software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_Toc41401003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4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2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4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3.1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Sistema operativo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_Toc41401004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4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2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5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3.2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Build Essentials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_Toc41401005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4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2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6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3.3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Docker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_Toc41401006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4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2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7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3.4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Anaconda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_Toc41401007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5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8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4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Modalità di accesso alle risorse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_Toc41401008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5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09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5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Revision history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_Toc41401009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6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FE456A" w:rsidRDefault="00DF2453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41401010" w:history="1"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6</w:t>
                </w:r>
                <w:r w:rsidR="00FE456A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FE456A" w:rsidRPr="00C665A0">
                  <w:rPr>
                    <w:rStyle w:val="Collegamentoipertestuale"/>
                    <w:noProof/>
                    <w:lang w:val="it-IT"/>
                  </w:rPr>
                  <w:t>Task</w:t>
                </w:r>
                <w:r w:rsidR="00FE456A">
                  <w:rPr>
                    <w:noProof/>
                    <w:webHidden/>
                  </w:rPr>
                  <w:tab/>
                </w:r>
                <w:r w:rsidR="00FE456A">
                  <w:rPr>
                    <w:noProof/>
                    <w:webHidden/>
                  </w:rPr>
                  <w:fldChar w:fldCharType="begin"/>
                </w:r>
                <w:r w:rsidR="00FE456A">
                  <w:rPr>
                    <w:noProof/>
                    <w:webHidden/>
                  </w:rPr>
                  <w:instrText xml:space="preserve"> PAGEREF _Toc41401010 \h </w:instrText>
                </w:r>
                <w:r w:rsidR="00FE456A">
                  <w:rPr>
                    <w:noProof/>
                    <w:webHidden/>
                  </w:rPr>
                </w:r>
                <w:r w:rsidR="00FE456A">
                  <w:rPr>
                    <w:noProof/>
                    <w:webHidden/>
                  </w:rPr>
                  <w:fldChar w:fldCharType="separate"/>
                </w:r>
                <w:r w:rsidR="00BC3143">
                  <w:rPr>
                    <w:noProof/>
                    <w:webHidden/>
                  </w:rPr>
                  <w:t>6</w:t>
                </w:r>
                <w:r w:rsidR="00FE456A">
                  <w:rPr>
                    <w:noProof/>
                    <w:webHidden/>
                  </w:rPr>
                  <w:fldChar w:fldCharType="end"/>
                </w:r>
              </w:hyperlink>
            </w:p>
            <w:p w:rsidR="009A7438" w:rsidRPr="00307473" w:rsidRDefault="009A7438" w:rsidP="005E6364">
              <w:pPr>
                <w:rPr>
                  <w:lang w:val="it-IT"/>
                </w:rPr>
              </w:pPr>
              <w:r w:rsidRPr="00307473">
                <w:rPr>
                  <w:lang w:val="it-IT"/>
                </w:rPr>
                <w:fldChar w:fldCharType="end"/>
              </w:r>
            </w:p>
          </w:sdtContent>
        </w:sdt>
        <w:p w:rsidR="009A7438" w:rsidRPr="00307473" w:rsidRDefault="009A7438" w:rsidP="005E6364">
          <w:pPr>
            <w:rPr>
              <w:lang w:val="it-IT"/>
            </w:rPr>
          </w:pPr>
          <w:r w:rsidRPr="00307473">
            <w:rPr>
              <w:lang w:val="it-IT"/>
            </w:rPr>
            <w:br w:type="page"/>
          </w:r>
        </w:p>
        <w:p w:rsidR="00E216A7" w:rsidRPr="00307473" w:rsidRDefault="00E216A7" w:rsidP="00E216A7">
          <w:pPr>
            <w:pStyle w:val="Titolo1"/>
            <w:shd w:val="clear" w:color="auto" w:fill="EEECE1" w:themeFill="background2"/>
            <w:rPr>
              <w:lang w:val="it-IT"/>
            </w:rPr>
          </w:pPr>
          <w:bookmarkStart w:id="0" w:name="_Toc41401001"/>
          <w:r>
            <w:rPr>
              <w:lang w:val="it-IT"/>
            </w:rPr>
            <w:lastRenderedPageBreak/>
            <w:t>Contenuto</w:t>
          </w:r>
          <w:bookmarkEnd w:id="0"/>
        </w:p>
        <w:p w:rsidR="00DB6087" w:rsidRPr="00CE3D25" w:rsidRDefault="001D3E8D" w:rsidP="00DB6087">
          <w:pPr>
            <w:spacing w:before="120"/>
            <w:ind w:left="284" w:firstLine="284"/>
            <w:rPr>
              <w:lang w:val="it-IT"/>
            </w:rPr>
          </w:pPr>
          <w:bookmarkStart w:id="1" w:name="_GoBack"/>
          <w:r w:rsidRPr="00CE3D25">
            <w:rPr>
              <w:lang w:val="it-IT"/>
            </w:rPr>
            <w:t xml:space="preserve">Questo documento descrive le risorse hardware e software, semplicemente </w:t>
          </w:r>
          <w:r w:rsidRPr="00CE3D25">
            <w:rPr>
              <w:i/>
              <w:lang w:val="it-IT"/>
            </w:rPr>
            <w:t>risorse</w:t>
          </w:r>
          <w:r w:rsidRPr="00CE3D25">
            <w:rPr>
              <w:lang w:val="it-IT"/>
            </w:rPr>
            <w:t xml:space="preserve"> in quanto segue, </w:t>
          </w:r>
          <w:r w:rsidR="00067284">
            <w:rPr>
              <w:lang w:val="it-IT"/>
            </w:rPr>
            <w:t>rese</w:t>
          </w:r>
          <w:r w:rsidRPr="00CE3D25">
            <w:rPr>
              <w:lang w:val="it-IT"/>
            </w:rPr>
            <w:t xml:space="preserve"> </w:t>
          </w:r>
          <w:r w:rsidR="00067284">
            <w:rPr>
              <w:lang w:val="it-IT"/>
            </w:rPr>
            <w:t xml:space="preserve">disponibili </w:t>
          </w:r>
          <w:r w:rsidR="00FD2B21">
            <w:rPr>
              <w:lang w:val="it-IT"/>
            </w:rPr>
            <w:t>dall’</w:t>
          </w:r>
          <w:proofErr w:type="spellStart"/>
          <w:r w:rsidR="00FD2B21" w:rsidRPr="00067284">
            <w:rPr>
              <w:i/>
              <w:lang w:val="it-IT"/>
            </w:rPr>
            <w:t>Algorithmic</w:t>
          </w:r>
          <w:proofErr w:type="spellEnd"/>
          <w:r w:rsidR="00FD2B21" w:rsidRPr="00067284">
            <w:rPr>
              <w:i/>
              <w:lang w:val="it-IT"/>
            </w:rPr>
            <w:t xml:space="preserve"> Intelligence</w:t>
          </w:r>
          <w:r w:rsidR="00FD2B21" w:rsidRPr="00CE3D25">
            <w:rPr>
              <w:lang w:val="it-IT"/>
            </w:rPr>
            <w:t xml:space="preserve"> </w:t>
          </w:r>
          <w:proofErr w:type="spellStart"/>
          <w:r w:rsidR="00FD2B21" w:rsidRPr="00067284">
            <w:rPr>
              <w:i/>
              <w:lang w:val="it-IT"/>
            </w:rPr>
            <w:t>Laboratory</w:t>
          </w:r>
          <w:proofErr w:type="spellEnd"/>
          <w:r w:rsidR="00FD2B21">
            <w:rPr>
              <w:lang w:val="it-IT"/>
            </w:rPr>
            <w:t xml:space="preserve"> dello IASI-CNR</w:t>
          </w:r>
          <w:r w:rsidR="00FD2B21" w:rsidRPr="00CE3D25">
            <w:rPr>
              <w:lang w:val="it-IT"/>
            </w:rPr>
            <w:t xml:space="preserve">, semplicemente </w:t>
          </w:r>
          <w:r w:rsidR="00FD2B21">
            <w:rPr>
              <w:i/>
              <w:lang w:val="it-IT"/>
            </w:rPr>
            <w:t>Laboratorio</w:t>
          </w:r>
          <w:r w:rsidR="00FD2B21" w:rsidRPr="00CE3D25">
            <w:rPr>
              <w:lang w:val="it-IT"/>
            </w:rPr>
            <w:t xml:space="preserve"> in quanto segue</w:t>
          </w:r>
          <w:r w:rsidR="00FD2B21">
            <w:rPr>
              <w:lang w:val="it-IT"/>
            </w:rPr>
            <w:t xml:space="preserve">, </w:t>
          </w:r>
          <w:r w:rsidR="00067284">
            <w:rPr>
              <w:lang w:val="it-IT"/>
            </w:rPr>
            <w:t>agli utenti autorizzati</w:t>
          </w:r>
          <w:bookmarkEnd w:id="1"/>
          <w:r w:rsidRPr="00CE3D25">
            <w:rPr>
              <w:lang w:val="it-IT"/>
            </w:rPr>
            <w:t>.</w:t>
          </w:r>
        </w:p>
        <w:p w:rsidR="006C0E52" w:rsidRPr="00307473" w:rsidRDefault="006C0E52" w:rsidP="00235CE3">
          <w:pPr>
            <w:pStyle w:val="Titolo1"/>
            <w:shd w:val="clear" w:color="auto" w:fill="EEECE1" w:themeFill="background2"/>
            <w:rPr>
              <w:lang w:val="it-IT"/>
            </w:rPr>
          </w:pPr>
          <w:bookmarkStart w:id="2" w:name="_Toc41401002"/>
          <w:r w:rsidRPr="00307473">
            <w:rPr>
              <w:lang w:val="it-IT"/>
            </w:rPr>
            <w:t xml:space="preserve">Caratteristiche </w:t>
          </w:r>
          <w:r w:rsidR="001B1EBA">
            <w:rPr>
              <w:lang w:val="it-IT"/>
            </w:rPr>
            <w:t>dell’architettura hardware</w:t>
          </w:r>
          <w:bookmarkEnd w:id="2"/>
        </w:p>
        <w:p w:rsidR="001D3E8D" w:rsidRPr="00CE3D25" w:rsidRDefault="003C1D95" w:rsidP="001D3E8D">
          <w:pPr>
            <w:spacing w:before="120"/>
            <w:ind w:left="567" w:firstLine="284"/>
            <w:rPr>
              <w:i/>
              <w:lang w:val="it-IT"/>
            </w:rPr>
          </w:pPr>
          <w:r w:rsidRPr="00CE3D25">
            <w:rPr>
              <w:lang w:val="it-IT"/>
            </w:rPr>
            <w:t>Questa sezione descrive</w:t>
          </w:r>
          <w:r w:rsidR="001D3E8D" w:rsidRPr="00CE3D25">
            <w:rPr>
              <w:lang w:val="it-IT"/>
            </w:rPr>
            <w:t xml:space="preserve"> le caratteristiche hardware salienti </w:t>
          </w:r>
          <w:proofErr w:type="spellStart"/>
          <w:r w:rsidR="001D3E8D" w:rsidRPr="00CE3D25">
            <w:rPr>
              <w:lang w:val="it-IT"/>
            </w:rPr>
            <w:t>dell’host</w:t>
          </w:r>
          <w:proofErr w:type="spellEnd"/>
          <w:r w:rsidR="001D3E8D" w:rsidRPr="00CE3D25">
            <w:rPr>
              <w:lang w:val="it-IT"/>
            </w:rPr>
            <w:t xml:space="preserve"> </w:t>
          </w:r>
          <w:r w:rsidR="001D3E8D" w:rsidRPr="00CE3D25">
            <w:rPr>
              <w:i/>
              <w:lang w:val="it-IT"/>
            </w:rPr>
            <w:t>aiHpc.iasi.cnr.it</w:t>
          </w:r>
          <w:r w:rsidR="001D3E8D" w:rsidRPr="00CE3D25">
            <w:rPr>
              <w:lang w:val="it-IT"/>
            </w:rPr>
            <w:t xml:space="preserve">, </w:t>
          </w:r>
          <w:r w:rsidRPr="00CE3D25">
            <w:rPr>
              <w:lang w:val="it-IT"/>
            </w:rPr>
            <w:t xml:space="preserve">riferito in quanto segue semplicemente come </w:t>
          </w:r>
          <w:proofErr w:type="spellStart"/>
          <w:proofErr w:type="gramStart"/>
          <w:r w:rsidRPr="00CE3D25">
            <w:rPr>
              <w:i/>
              <w:lang w:val="it-IT"/>
            </w:rPr>
            <w:t>aiHpc</w:t>
          </w:r>
          <w:proofErr w:type="spellEnd"/>
          <w:r w:rsidRPr="00CE3D25">
            <w:rPr>
              <w:lang w:val="it-IT"/>
            </w:rPr>
            <w:t xml:space="preserve"> ,</w:t>
          </w:r>
          <w:proofErr w:type="gramEnd"/>
          <w:r w:rsidRPr="00CE3D25">
            <w:rPr>
              <w:lang w:val="it-IT"/>
            </w:rPr>
            <w:t xml:space="preserve"> </w:t>
          </w:r>
          <w:r w:rsidR="001D3E8D" w:rsidRPr="00CE3D25">
            <w:rPr>
              <w:lang w:val="it-IT"/>
            </w:rPr>
            <w:t>accessibile all’indirizzo</w:t>
          </w:r>
          <w:r w:rsidR="001D3E8D" w:rsidRPr="00CE3D25">
            <w:rPr>
              <w:i/>
              <w:lang w:val="it-IT"/>
            </w:rPr>
            <w:t xml:space="preserve"> 150.146.100.</w:t>
          </w:r>
          <w:r w:rsidRPr="00CE3D25">
            <w:rPr>
              <w:i/>
              <w:lang w:val="it-IT"/>
            </w:rPr>
            <w:t>245</w:t>
          </w:r>
          <w:r w:rsidR="001D3E8D" w:rsidRPr="00CE3D25">
            <w:rPr>
              <w:i/>
              <w:lang w:val="it-IT"/>
            </w:rPr>
            <w:t>: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2U – 10 x SAS/SATA 2,5” – </w:t>
          </w:r>
          <w:proofErr w:type="spellStart"/>
          <w:r w:rsidRPr="00CE3D25">
            <w:rPr>
              <w:b/>
              <w:lang w:val="it-IT"/>
            </w:rPr>
            <w:t>Redundant</w:t>
          </w:r>
          <w:proofErr w:type="spellEnd"/>
          <w:r w:rsidRPr="00CE3D25">
            <w:rPr>
              <w:b/>
              <w:lang w:val="it-IT"/>
            </w:rPr>
            <w:t xml:space="preserve"> 2000W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Chassis 2U </w:t>
          </w:r>
          <w:proofErr w:type="spellStart"/>
          <w:r w:rsidRPr="00CE3D25">
            <w:rPr>
              <w:lang w:val="it-IT"/>
            </w:rPr>
            <w:t>Rackmountable</w:t>
          </w:r>
          <w:proofErr w:type="spellEnd"/>
          <w:r w:rsidRPr="00CE3D25">
            <w:rPr>
              <w:lang w:val="it-IT"/>
            </w:rPr>
            <w:t xml:space="preserve"> Black. 2000W 80+ Platinum </w:t>
          </w:r>
          <w:proofErr w:type="spellStart"/>
          <w:r w:rsidRPr="00CE3D25">
            <w:rPr>
              <w:lang w:val="it-IT"/>
            </w:rPr>
            <w:t>Certified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Redundant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Power</w:t>
          </w:r>
          <w:proofErr w:type="spellEnd"/>
          <w:r w:rsidRPr="00CE3D25">
            <w:rPr>
              <w:lang w:val="it-IT"/>
            </w:rPr>
            <w:t xml:space="preserve"> Supply. </w:t>
          </w:r>
          <w:proofErr w:type="spellStart"/>
          <w:r w:rsidRPr="00CE3D25">
            <w:rPr>
              <w:lang w:val="it-IT"/>
            </w:rPr>
            <w:t>Dimensions</w:t>
          </w:r>
          <w:proofErr w:type="spellEnd"/>
          <w:r w:rsidRPr="00CE3D25">
            <w:rPr>
              <w:lang w:val="it-IT"/>
            </w:rPr>
            <w:t xml:space="preserve"> &amp; </w:t>
          </w:r>
          <w:proofErr w:type="spellStart"/>
          <w:r w:rsidRPr="00CE3D25">
            <w:rPr>
              <w:lang w:val="it-IT"/>
            </w:rPr>
            <w:t>Weight</w:t>
          </w:r>
          <w:proofErr w:type="spellEnd"/>
          <w:r w:rsidRPr="00CE3D25">
            <w:rPr>
              <w:lang w:val="it-IT"/>
            </w:rPr>
            <w:t>: 3.5" (89</w:t>
          </w:r>
          <w:proofErr w:type="gramStart"/>
          <w:r w:rsidRPr="00CE3D25">
            <w:rPr>
              <w:lang w:val="it-IT"/>
            </w:rPr>
            <w:t>mm)H</w:t>
          </w:r>
          <w:proofErr w:type="gramEnd"/>
          <w:r w:rsidRPr="00CE3D25">
            <w:rPr>
              <w:lang w:val="it-IT"/>
            </w:rPr>
            <w:t xml:space="preserve"> x 17.2" (437mm)W x 31" (787mm)D - 39.5 </w:t>
          </w:r>
          <w:proofErr w:type="spellStart"/>
          <w:r w:rsidRPr="00CE3D25">
            <w:rPr>
              <w:lang w:val="it-IT"/>
            </w:rPr>
            <w:t>lbs</w:t>
          </w:r>
          <w:proofErr w:type="spellEnd"/>
          <w:r w:rsidRPr="00CE3D25">
            <w:rPr>
              <w:lang w:val="it-IT"/>
            </w:rPr>
            <w:t xml:space="preserve"> (17.9 kg). </w:t>
          </w:r>
          <w:proofErr w:type="spellStart"/>
          <w:r w:rsidRPr="00CE3D25">
            <w:rPr>
              <w:lang w:val="it-IT"/>
            </w:rPr>
            <w:t>Bays</w:t>
          </w:r>
          <w:proofErr w:type="spellEnd"/>
          <w:r w:rsidRPr="00CE3D25">
            <w:rPr>
              <w:lang w:val="it-IT"/>
            </w:rPr>
            <w:t xml:space="preserve">: 10x Hot-swap 2.5" SATA Drive </w:t>
          </w:r>
          <w:proofErr w:type="spellStart"/>
          <w:r w:rsidRPr="00CE3D25">
            <w:rPr>
              <w:lang w:val="it-IT"/>
            </w:rPr>
            <w:t>Bays</w:t>
          </w:r>
          <w:proofErr w:type="spellEnd"/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Dual </w:t>
          </w:r>
          <w:proofErr w:type="spellStart"/>
          <w:r w:rsidRPr="00CE3D25">
            <w:rPr>
              <w:b/>
              <w:lang w:val="it-IT"/>
            </w:rPr>
            <w:t>Xeon</w:t>
          </w:r>
          <w:proofErr w:type="spellEnd"/>
          <w:r w:rsidRPr="00CE3D25">
            <w:rPr>
              <w:b/>
              <w:lang w:val="it-IT"/>
            </w:rPr>
            <w:t xml:space="preserve"> Scalable - C621 - Server GPU </w:t>
          </w:r>
          <w:proofErr w:type="spellStart"/>
          <w:r w:rsidRPr="00CE3D25">
            <w:rPr>
              <w:b/>
              <w:lang w:val="it-IT"/>
            </w:rPr>
            <w:t>Proprietary</w:t>
          </w:r>
          <w:proofErr w:type="spellEnd"/>
          <w:r w:rsidRPr="00CE3D25">
            <w:rPr>
              <w:b/>
              <w:lang w:val="it-IT"/>
            </w:rPr>
            <w:t xml:space="preserve"> Motherboard.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Dual </w:t>
          </w:r>
          <w:proofErr w:type="spellStart"/>
          <w:r w:rsidRPr="00CE3D25">
            <w:rPr>
              <w:lang w:val="it-IT"/>
            </w:rPr>
            <w:t>Socket</w:t>
          </w:r>
          <w:proofErr w:type="spellEnd"/>
          <w:r w:rsidRPr="00CE3D25">
            <w:rPr>
              <w:lang w:val="it-IT"/>
            </w:rPr>
            <w:t xml:space="preserve"> P (LGA 3647) for Intel® </w:t>
          </w:r>
          <w:proofErr w:type="spellStart"/>
          <w:r w:rsidRPr="00CE3D25">
            <w:rPr>
              <w:lang w:val="it-IT"/>
            </w:rPr>
            <w:t>Xeon</w:t>
          </w:r>
          <w:proofErr w:type="spellEnd"/>
          <w:r w:rsidRPr="00CE3D25">
            <w:rPr>
              <w:lang w:val="it-IT"/>
            </w:rPr>
            <w:t xml:space="preserve">® Scalable Processors. Processors (up to 205 TDP). Intel® C621 </w:t>
          </w:r>
          <w:proofErr w:type="spellStart"/>
          <w:r w:rsidRPr="00CE3D25">
            <w:rPr>
              <w:lang w:val="it-IT"/>
            </w:rPr>
            <w:t>Chipset</w:t>
          </w:r>
          <w:proofErr w:type="spellEnd"/>
          <w:r w:rsidRPr="00CE3D25">
            <w:rPr>
              <w:lang w:val="it-IT"/>
            </w:rPr>
            <w:t xml:space="preserve">. N. 16x DIMM </w:t>
          </w:r>
          <w:proofErr w:type="spellStart"/>
          <w:r w:rsidRPr="00CE3D25">
            <w:rPr>
              <w:lang w:val="it-IT"/>
            </w:rPr>
            <w:t>sockets</w:t>
          </w:r>
          <w:proofErr w:type="spellEnd"/>
          <w:r w:rsidRPr="00CE3D25">
            <w:rPr>
              <w:lang w:val="it-IT"/>
            </w:rPr>
            <w:t xml:space="preserve"> for 3DS ECC RDIMM, DDR4- 2666MHz. </w:t>
          </w:r>
          <w:proofErr w:type="spellStart"/>
          <w:r w:rsidRPr="00CE3D25">
            <w:rPr>
              <w:lang w:val="it-IT"/>
            </w:rPr>
            <w:t>Support</w:t>
          </w:r>
          <w:proofErr w:type="spellEnd"/>
          <w:r w:rsidRPr="00CE3D25">
            <w:rPr>
              <w:lang w:val="it-IT"/>
            </w:rPr>
            <w:t xml:space="preserve"> Memory </w:t>
          </w:r>
          <w:proofErr w:type="spellStart"/>
          <w:r w:rsidRPr="00CE3D25">
            <w:rPr>
              <w:lang w:val="it-IT"/>
            </w:rPr>
            <w:t>types</w:t>
          </w:r>
          <w:proofErr w:type="spellEnd"/>
          <w:r w:rsidRPr="00CE3D25">
            <w:rPr>
              <w:lang w:val="it-IT"/>
            </w:rPr>
            <w:t xml:space="preserve">: 2666/2400/2133MHz ECC DDR4 RDIMM, LRDIMM. Expansion </w:t>
          </w:r>
          <w:proofErr w:type="spellStart"/>
          <w:r w:rsidRPr="00CE3D25">
            <w:rPr>
              <w:lang w:val="it-IT"/>
            </w:rPr>
            <w:t>Slots</w:t>
          </w:r>
          <w:proofErr w:type="spellEnd"/>
          <w:r w:rsidRPr="00CE3D25">
            <w:rPr>
              <w:lang w:val="it-IT"/>
            </w:rPr>
            <w:t>: n. 4 PCI-E 3.0 x16 + n. 1 PCI-E 3.0 x8.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2 x </w:t>
          </w:r>
          <w:proofErr w:type="spellStart"/>
          <w:r w:rsidRPr="00CE3D25">
            <w:rPr>
              <w:b/>
              <w:lang w:val="it-IT"/>
            </w:rPr>
            <w:t>Xeon</w:t>
          </w:r>
          <w:proofErr w:type="spellEnd"/>
          <w:r w:rsidRPr="00CE3D25">
            <w:rPr>
              <w:b/>
              <w:lang w:val="it-IT"/>
            </w:rPr>
            <w:t xml:space="preserve"> 12-Core 6136 3,0Ghz 24,75MB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Intel® </w:t>
          </w:r>
          <w:proofErr w:type="spellStart"/>
          <w:r w:rsidRPr="00CE3D25">
            <w:rPr>
              <w:lang w:val="it-IT"/>
            </w:rPr>
            <w:t>Xeon</w:t>
          </w:r>
          <w:proofErr w:type="spellEnd"/>
          <w:r w:rsidRPr="00CE3D25">
            <w:rPr>
              <w:lang w:val="it-IT"/>
            </w:rPr>
            <w:t xml:space="preserve">® Gold 6136 Processor. 12Cores. 24Threads. FCLGA3647 </w:t>
          </w:r>
          <w:proofErr w:type="spellStart"/>
          <w:r w:rsidRPr="00CE3D25">
            <w:rPr>
              <w:lang w:val="it-IT"/>
            </w:rPr>
            <w:t>Socket</w:t>
          </w:r>
          <w:proofErr w:type="spellEnd"/>
          <w:r w:rsidRPr="00CE3D25">
            <w:rPr>
              <w:lang w:val="it-IT"/>
            </w:rPr>
            <w:t xml:space="preserve">. 24,75MB L3. 3,0Ghz Base </w:t>
          </w:r>
          <w:proofErr w:type="spellStart"/>
          <w:r w:rsidRPr="00CE3D25">
            <w:rPr>
              <w:lang w:val="it-IT"/>
            </w:rPr>
            <w:t>Frequency</w:t>
          </w:r>
          <w:proofErr w:type="spellEnd"/>
          <w:r w:rsidRPr="00CE3D25">
            <w:rPr>
              <w:lang w:val="it-IT"/>
            </w:rPr>
            <w:t xml:space="preserve">. 150W max. TDP. DDR4-2666 Memory </w:t>
          </w:r>
          <w:proofErr w:type="spellStart"/>
          <w:r w:rsidRPr="00CE3D25">
            <w:rPr>
              <w:lang w:val="it-IT"/>
            </w:rPr>
            <w:t>type</w:t>
          </w:r>
          <w:proofErr w:type="spellEnd"/>
          <w:r w:rsidRPr="00CE3D25">
            <w:rPr>
              <w:lang w:val="it-IT"/>
            </w:rPr>
            <w:t>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8 x DDR4-2666 Reg. ECC 32 GB </w:t>
          </w:r>
          <w:proofErr w:type="spellStart"/>
          <w:r w:rsidRPr="00CE3D25">
            <w:rPr>
              <w:b/>
              <w:lang w:val="it-IT"/>
            </w:rPr>
            <w:t>module</w:t>
          </w:r>
          <w:proofErr w:type="spellEnd"/>
          <w:r w:rsidRPr="00CE3D25">
            <w:rPr>
              <w:lang w:val="it-IT"/>
            </w:rPr>
            <w:t>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Intel C621 SATA III 10 </w:t>
          </w:r>
          <w:proofErr w:type="spellStart"/>
          <w:r w:rsidRPr="00CE3D25">
            <w:rPr>
              <w:b/>
              <w:lang w:val="it-IT"/>
            </w:rPr>
            <w:t>ports</w:t>
          </w:r>
          <w:proofErr w:type="spellEnd"/>
          <w:r w:rsidRPr="00CE3D25">
            <w:rPr>
              <w:b/>
              <w:lang w:val="it-IT"/>
            </w:rPr>
            <w:t xml:space="preserve"> #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>1 x Intel S4510 960GB 2,5'' SSD SATA III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Intel® SSD D3-S4510 Series. </w:t>
          </w:r>
          <w:proofErr w:type="spellStart"/>
          <w:r w:rsidRPr="00CE3D25">
            <w:rPr>
              <w:lang w:val="it-IT"/>
            </w:rPr>
            <w:t>Sequential</w:t>
          </w:r>
          <w:proofErr w:type="spellEnd"/>
          <w:r w:rsidRPr="00CE3D25">
            <w:rPr>
              <w:lang w:val="it-IT"/>
            </w:rPr>
            <w:t xml:space="preserve"> Read (up to): 560 MB/s. </w:t>
          </w:r>
          <w:proofErr w:type="spellStart"/>
          <w:r w:rsidRPr="00CE3D25">
            <w:rPr>
              <w:lang w:val="it-IT"/>
            </w:rPr>
            <w:t>Sequential</w:t>
          </w:r>
          <w:proofErr w:type="spellEnd"/>
          <w:r w:rsidRPr="00CE3D25">
            <w:rPr>
              <w:lang w:val="it-IT"/>
            </w:rPr>
            <w:t xml:space="preserve"> Write (up to): 510 MB/s. Random Read (100% </w:t>
          </w:r>
          <w:proofErr w:type="spellStart"/>
          <w:r w:rsidRPr="00CE3D25">
            <w:rPr>
              <w:lang w:val="it-IT"/>
            </w:rPr>
            <w:t>Span</w:t>
          </w:r>
          <w:proofErr w:type="spellEnd"/>
          <w:r w:rsidRPr="00CE3D25">
            <w:rPr>
              <w:lang w:val="it-IT"/>
            </w:rPr>
            <w:t xml:space="preserve">): 95000 IOPS. Random Write (100% </w:t>
          </w:r>
          <w:proofErr w:type="spellStart"/>
          <w:r w:rsidRPr="00CE3D25">
            <w:rPr>
              <w:lang w:val="it-IT"/>
            </w:rPr>
            <w:t>Span</w:t>
          </w:r>
          <w:proofErr w:type="spellEnd"/>
          <w:r w:rsidRPr="00CE3D25">
            <w:rPr>
              <w:lang w:val="it-IT"/>
            </w:rPr>
            <w:t>): 36000 IOPS. Endurance Rating (</w:t>
          </w:r>
          <w:proofErr w:type="spellStart"/>
          <w:r w:rsidRPr="00CE3D25">
            <w:rPr>
              <w:lang w:val="it-IT"/>
            </w:rPr>
            <w:t>Lifetime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Writes</w:t>
          </w:r>
          <w:proofErr w:type="spellEnd"/>
          <w:r w:rsidRPr="00CE3D25">
            <w:rPr>
              <w:lang w:val="it-IT"/>
            </w:rPr>
            <w:t xml:space="preserve">): 3.4 PBW. </w:t>
          </w:r>
          <w:proofErr w:type="spellStart"/>
          <w:r w:rsidRPr="00CE3D25">
            <w:rPr>
              <w:lang w:val="it-IT"/>
            </w:rPr>
            <w:t>Mean</w:t>
          </w:r>
          <w:proofErr w:type="spellEnd"/>
          <w:r w:rsidRPr="00CE3D25">
            <w:rPr>
              <w:lang w:val="it-IT"/>
            </w:rPr>
            <w:t xml:space="preserve"> Time </w:t>
          </w:r>
          <w:proofErr w:type="spellStart"/>
          <w:r w:rsidRPr="00CE3D25">
            <w:rPr>
              <w:lang w:val="it-IT"/>
            </w:rPr>
            <w:t>Between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Failures</w:t>
          </w:r>
          <w:proofErr w:type="spellEnd"/>
          <w:r w:rsidRPr="00CE3D25">
            <w:rPr>
              <w:lang w:val="it-IT"/>
            </w:rPr>
            <w:t xml:space="preserve"> (MTBF): 2 </w:t>
          </w:r>
          <w:proofErr w:type="spellStart"/>
          <w:r w:rsidRPr="00CE3D25">
            <w:rPr>
              <w:lang w:val="it-IT"/>
            </w:rPr>
            <w:t>million</w:t>
          </w:r>
          <w:proofErr w:type="spellEnd"/>
          <w:r w:rsidRPr="00CE3D25">
            <w:rPr>
              <w:lang w:val="it-IT"/>
            </w:rPr>
            <w:t xml:space="preserve"> hours.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>2 x SEAGATE 2TB 2,5'' SATA III 7.200RPM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Seagate Enterprise </w:t>
          </w:r>
          <w:proofErr w:type="spellStart"/>
          <w:r w:rsidRPr="00CE3D25">
            <w:rPr>
              <w:lang w:val="it-IT"/>
            </w:rPr>
            <w:t>Capacity</w:t>
          </w:r>
          <w:proofErr w:type="spellEnd"/>
          <w:r w:rsidRPr="00CE3D25">
            <w:rPr>
              <w:lang w:val="it-IT"/>
            </w:rPr>
            <w:t xml:space="preserve"> hard disk drive. Form </w:t>
          </w:r>
          <w:proofErr w:type="spellStart"/>
          <w:r w:rsidRPr="00CE3D25">
            <w:rPr>
              <w:lang w:val="it-IT"/>
            </w:rPr>
            <w:t>factor</w:t>
          </w:r>
          <w:proofErr w:type="spellEnd"/>
          <w:r w:rsidRPr="00CE3D25">
            <w:rPr>
              <w:lang w:val="it-IT"/>
            </w:rPr>
            <w:t xml:space="preserve">: 2,5’’. </w:t>
          </w:r>
          <w:proofErr w:type="spellStart"/>
          <w:r w:rsidRPr="00CE3D25">
            <w:rPr>
              <w:lang w:val="it-IT"/>
            </w:rPr>
            <w:t>Capacity</w:t>
          </w:r>
          <w:proofErr w:type="spellEnd"/>
          <w:r w:rsidRPr="00CE3D25">
            <w:rPr>
              <w:lang w:val="it-IT"/>
            </w:rPr>
            <w:t xml:space="preserve">: 2TB. Interface: 512N SATA 6Gb/s. Buffer: 128MB. </w:t>
          </w:r>
          <w:proofErr w:type="spellStart"/>
          <w:r w:rsidRPr="00CE3D25">
            <w:rPr>
              <w:lang w:val="it-IT"/>
            </w:rPr>
            <w:t>Rotational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Speed</w:t>
          </w:r>
          <w:proofErr w:type="spellEnd"/>
          <w:r w:rsidRPr="00CE3D25">
            <w:rPr>
              <w:lang w:val="it-IT"/>
            </w:rPr>
            <w:t xml:space="preserve">: 7200RPM. Max. </w:t>
          </w:r>
          <w:proofErr w:type="spellStart"/>
          <w:r w:rsidRPr="00CE3D25">
            <w:rPr>
              <w:lang w:val="it-IT"/>
            </w:rPr>
            <w:t>Sustained</w:t>
          </w:r>
          <w:proofErr w:type="spellEnd"/>
          <w:r w:rsidRPr="00CE3D25">
            <w:rPr>
              <w:lang w:val="it-IT"/>
            </w:rPr>
            <w:t xml:space="preserve"> Transfer Rate (MB/s): 136MB/. 2Million-hour MTBF.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</w:t>
          </w:r>
          <w:proofErr w:type="spellStart"/>
          <w:r w:rsidRPr="00CE3D25">
            <w:rPr>
              <w:b/>
              <w:lang w:val="it-IT"/>
            </w:rPr>
            <w:t>Backplane</w:t>
          </w:r>
          <w:proofErr w:type="spellEnd"/>
          <w:r w:rsidRPr="00CE3D25">
            <w:rPr>
              <w:b/>
              <w:lang w:val="it-IT"/>
            </w:rPr>
            <w:t xml:space="preserve"> </w:t>
          </w:r>
          <w:proofErr w:type="spellStart"/>
          <w:r w:rsidRPr="00CE3D25">
            <w:rPr>
              <w:b/>
              <w:lang w:val="it-IT"/>
            </w:rPr>
            <w:t>NVMe</w:t>
          </w:r>
          <w:proofErr w:type="spellEnd"/>
          <w:r w:rsidRPr="00CE3D25">
            <w:rPr>
              <w:b/>
              <w:lang w:val="it-IT"/>
            </w:rPr>
            <w:t xml:space="preserve"> 2 dischi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</w:t>
          </w:r>
          <w:proofErr w:type="spellStart"/>
          <w:r w:rsidRPr="00CE3D25">
            <w:rPr>
              <w:b/>
              <w:lang w:val="it-IT"/>
            </w:rPr>
            <w:t>Backplane</w:t>
          </w:r>
          <w:proofErr w:type="spellEnd"/>
          <w:r w:rsidRPr="00CE3D25">
            <w:rPr>
              <w:b/>
              <w:lang w:val="it-IT"/>
            </w:rPr>
            <w:t xml:space="preserve"> SAS/SATA 8 dischi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BMC </w:t>
          </w:r>
          <w:proofErr w:type="spellStart"/>
          <w:r w:rsidRPr="00CE3D25">
            <w:rPr>
              <w:b/>
              <w:lang w:val="it-IT"/>
            </w:rPr>
            <w:t>integrated</w:t>
          </w:r>
          <w:proofErr w:type="spellEnd"/>
          <w:r w:rsidRPr="00CE3D25">
            <w:rPr>
              <w:b/>
              <w:lang w:val="it-IT"/>
            </w:rPr>
            <w:t xml:space="preserve"> </w:t>
          </w:r>
          <w:proofErr w:type="spellStart"/>
          <w:r w:rsidRPr="00CE3D25">
            <w:rPr>
              <w:b/>
              <w:lang w:val="it-IT"/>
            </w:rPr>
            <w:t>Aspeed</w:t>
          </w:r>
          <w:proofErr w:type="spellEnd"/>
          <w:r w:rsidRPr="00CE3D25">
            <w:rPr>
              <w:b/>
              <w:lang w:val="it-IT"/>
            </w:rPr>
            <w:t xml:space="preserve"> AST2500 #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AST2500 </w:t>
          </w:r>
          <w:proofErr w:type="spellStart"/>
          <w:r w:rsidRPr="00CE3D25">
            <w:rPr>
              <w:lang w:val="it-IT"/>
            </w:rPr>
            <w:t>embedded</w:t>
          </w:r>
          <w:proofErr w:type="spellEnd"/>
          <w:r w:rsidRPr="00CE3D25">
            <w:rPr>
              <w:lang w:val="it-IT"/>
            </w:rPr>
            <w:t xml:space="preserve"> on </w:t>
          </w:r>
          <w:proofErr w:type="spellStart"/>
          <w:r w:rsidRPr="00CE3D25">
            <w:rPr>
              <w:lang w:val="it-IT"/>
            </w:rPr>
            <w:t>chipset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graphic</w:t>
          </w:r>
          <w:proofErr w:type="spellEnd"/>
          <w:r w:rsidRPr="00CE3D25">
            <w:rPr>
              <w:lang w:val="it-IT"/>
            </w:rPr>
            <w:t xml:space="preserve"> card </w:t>
          </w:r>
          <w:proofErr w:type="spellStart"/>
          <w:r w:rsidRPr="00CE3D25">
            <w:rPr>
              <w:lang w:val="it-IT"/>
            </w:rPr>
            <w:t>integrated</w:t>
          </w:r>
          <w:proofErr w:type="spellEnd"/>
          <w:r w:rsidRPr="00CE3D25">
            <w:rPr>
              <w:lang w:val="it-IT"/>
            </w:rPr>
            <w:t xml:space="preserve"> on the motherboard.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>2 x NVIDIA Tesla T4 16GB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lastRenderedPageBreak/>
            <w:t xml:space="preserve">Nvidia T4 </w:t>
          </w:r>
          <w:proofErr w:type="spellStart"/>
          <w:r w:rsidRPr="00CE3D25">
            <w:rPr>
              <w:lang w:val="it-IT"/>
            </w:rPr>
            <w:t>Tensor</w:t>
          </w:r>
          <w:proofErr w:type="spellEnd"/>
          <w:r w:rsidRPr="00CE3D25">
            <w:rPr>
              <w:lang w:val="it-IT"/>
            </w:rPr>
            <w:t xml:space="preserve"> Core GPU. GPU Architecture: Nvidia </w:t>
          </w:r>
          <w:proofErr w:type="spellStart"/>
          <w:r w:rsidRPr="00CE3D25">
            <w:rPr>
              <w:lang w:val="it-IT"/>
            </w:rPr>
            <w:t>Turing</w:t>
          </w:r>
          <w:proofErr w:type="spellEnd"/>
          <w:r w:rsidRPr="00CE3D25">
            <w:rPr>
              <w:lang w:val="it-IT"/>
            </w:rPr>
            <w:t xml:space="preserve">. Nvidia </w:t>
          </w:r>
          <w:proofErr w:type="spellStart"/>
          <w:r w:rsidRPr="00CE3D25">
            <w:rPr>
              <w:lang w:val="it-IT"/>
            </w:rPr>
            <w:t>Turing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Tensor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Cores</w:t>
          </w:r>
          <w:proofErr w:type="spellEnd"/>
          <w:r w:rsidRPr="00CE3D25">
            <w:rPr>
              <w:lang w:val="it-IT"/>
            </w:rPr>
            <w:t xml:space="preserve">: 320. CUDA® </w:t>
          </w:r>
          <w:proofErr w:type="spellStart"/>
          <w:r w:rsidRPr="00CE3D25">
            <w:rPr>
              <w:lang w:val="it-IT"/>
            </w:rPr>
            <w:t>Cores</w:t>
          </w:r>
          <w:proofErr w:type="spellEnd"/>
          <w:r w:rsidRPr="00CE3D25">
            <w:rPr>
              <w:lang w:val="it-IT"/>
            </w:rPr>
            <w:t xml:space="preserve">: 2,560. Single-Precision: 8.1 TFLOPS. Mixed-Precision (FP16/FP32): 65 TFLOPS. INT8: 130 TOPS. INT4: 260 TOPS. GPU Memory: 16 GB GDDR6 300 GB/s ECC. </w:t>
          </w:r>
          <w:proofErr w:type="spellStart"/>
          <w:r w:rsidRPr="00CE3D25">
            <w:rPr>
              <w:lang w:val="it-IT"/>
            </w:rPr>
            <w:t>Interconnect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Bandwidth</w:t>
          </w:r>
          <w:proofErr w:type="spellEnd"/>
          <w:r w:rsidRPr="00CE3D25">
            <w:rPr>
              <w:lang w:val="it-IT"/>
            </w:rPr>
            <w:t xml:space="preserve">: 32 GB/sec. System Interface: x16 </w:t>
          </w:r>
          <w:proofErr w:type="spellStart"/>
          <w:r w:rsidRPr="00CE3D25">
            <w:rPr>
              <w:lang w:val="it-IT"/>
            </w:rPr>
            <w:t>PCIe</w:t>
          </w:r>
          <w:proofErr w:type="spellEnd"/>
          <w:r w:rsidRPr="00CE3D25">
            <w:rPr>
              <w:lang w:val="it-IT"/>
            </w:rPr>
            <w:t xml:space="preserve"> Gen3. Form </w:t>
          </w:r>
          <w:proofErr w:type="spellStart"/>
          <w:r w:rsidRPr="00CE3D25">
            <w:rPr>
              <w:lang w:val="it-IT"/>
            </w:rPr>
            <w:t>Factor</w:t>
          </w:r>
          <w:proofErr w:type="spellEnd"/>
          <w:r w:rsidRPr="00CE3D25">
            <w:rPr>
              <w:lang w:val="it-IT"/>
            </w:rPr>
            <w:t xml:space="preserve">: </w:t>
          </w:r>
          <w:proofErr w:type="spellStart"/>
          <w:r w:rsidRPr="00CE3D25">
            <w:rPr>
              <w:lang w:val="it-IT"/>
            </w:rPr>
            <w:t>Low-Profile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PCIe</w:t>
          </w:r>
          <w:proofErr w:type="spellEnd"/>
          <w:r w:rsidRPr="00CE3D25">
            <w:rPr>
              <w:lang w:val="it-IT"/>
            </w:rPr>
            <w:t xml:space="preserve">. Thermal Solution: Passive. Compute </w:t>
          </w:r>
          <w:proofErr w:type="spellStart"/>
          <w:r w:rsidRPr="00CE3D25">
            <w:rPr>
              <w:lang w:val="it-IT"/>
            </w:rPr>
            <w:t>APIs</w:t>
          </w:r>
          <w:proofErr w:type="spellEnd"/>
          <w:r w:rsidRPr="00CE3D25">
            <w:rPr>
              <w:lang w:val="it-IT"/>
            </w:rPr>
            <w:t xml:space="preserve">: CUDA, NVIDIA </w:t>
          </w:r>
          <w:proofErr w:type="spellStart"/>
          <w:r w:rsidRPr="00CE3D25">
            <w:rPr>
              <w:lang w:val="it-IT"/>
            </w:rPr>
            <w:t>TensorRT</w:t>
          </w:r>
          <w:proofErr w:type="spellEnd"/>
          <w:r w:rsidRPr="00CE3D25">
            <w:rPr>
              <w:lang w:val="it-IT"/>
            </w:rPr>
            <w:t>™, ONNX.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Intel i350-AM2 1GbE </w:t>
          </w:r>
          <w:proofErr w:type="spellStart"/>
          <w:r w:rsidRPr="00CE3D25">
            <w:rPr>
              <w:b/>
              <w:lang w:val="it-IT"/>
            </w:rPr>
            <w:t>DualPort</w:t>
          </w:r>
          <w:proofErr w:type="spellEnd"/>
          <w:r w:rsidRPr="00CE3D25">
            <w:rPr>
              <w:b/>
              <w:lang w:val="it-IT"/>
            </w:rPr>
            <w:t xml:space="preserve"> RJ-45 </w:t>
          </w:r>
          <w:proofErr w:type="spellStart"/>
          <w:r w:rsidRPr="00CE3D25">
            <w:rPr>
              <w:b/>
              <w:lang w:val="it-IT"/>
            </w:rPr>
            <w:t>Module</w:t>
          </w:r>
          <w:proofErr w:type="spellEnd"/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</w:t>
          </w:r>
          <w:proofErr w:type="spellStart"/>
          <w:r w:rsidRPr="00CE3D25">
            <w:rPr>
              <w:b/>
              <w:lang w:val="it-IT"/>
            </w:rPr>
            <w:t>Aspeed</w:t>
          </w:r>
          <w:proofErr w:type="spellEnd"/>
          <w:r w:rsidRPr="00CE3D25">
            <w:rPr>
              <w:b/>
              <w:lang w:val="it-IT"/>
            </w:rPr>
            <w:t xml:space="preserve"> AST2500 10/100/1000 #</w:t>
          </w:r>
        </w:p>
        <w:p w:rsidR="001D3E8D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proofErr w:type="spellStart"/>
          <w:r w:rsidRPr="00CE3D25">
            <w:rPr>
              <w:lang w:val="it-IT"/>
            </w:rPr>
            <w:t>Dedicated</w:t>
          </w:r>
          <w:proofErr w:type="spellEnd"/>
          <w:r w:rsidRPr="00CE3D25">
            <w:rPr>
              <w:lang w:val="it-IT"/>
            </w:rPr>
            <w:t xml:space="preserve"> LAN 1Gb/s for management (IPMI).</w:t>
          </w:r>
        </w:p>
        <w:p w:rsidR="001D3E8D" w:rsidRPr="00CE3D25" w:rsidRDefault="001D3E8D" w:rsidP="001D3E8D">
          <w:pPr>
            <w:pStyle w:val="Paragrafoelenco"/>
            <w:numPr>
              <w:ilvl w:val="0"/>
              <w:numId w:val="6"/>
            </w:numPr>
            <w:spacing w:before="120"/>
            <w:ind w:left="1135" w:hanging="284"/>
            <w:contextualSpacing w:val="0"/>
            <w:rPr>
              <w:b/>
              <w:lang w:val="it-IT"/>
            </w:rPr>
          </w:pPr>
          <w:r w:rsidRPr="00CE3D25">
            <w:rPr>
              <w:b/>
              <w:lang w:val="it-IT"/>
            </w:rPr>
            <w:t xml:space="preserve">1 x </w:t>
          </w:r>
          <w:proofErr w:type="spellStart"/>
          <w:r w:rsidRPr="00CE3D25">
            <w:rPr>
              <w:b/>
              <w:lang w:val="it-IT"/>
            </w:rPr>
            <w:t>Dedicated</w:t>
          </w:r>
          <w:proofErr w:type="spellEnd"/>
          <w:r w:rsidRPr="00CE3D25">
            <w:rPr>
              <w:b/>
              <w:lang w:val="it-IT"/>
            </w:rPr>
            <w:t xml:space="preserve"> BMC / IPMI 2.0 #</w:t>
          </w:r>
        </w:p>
        <w:p w:rsidR="00A67F0B" w:rsidRPr="00CE3D25" w:rsidRDefault="001D3E8D" w:rsidP="001D3E8D">
          <w:pPr>
            <w:pStyle w:val="Paragrafoelenco"/>
            <w:spacing w:before="120"/>
            <w:ind w:left="1134"/>
            <w:contextualSpacing w:val="0"/>
            <w:rPr>
              <w:lang w:val="it-IT"/>
            </w:rPr>
          </w:pPr>
          <w:r w:rsidRPr="00CE3D25">
            <w:rPr>
              <w:lang w:val="it-IT"/>
            </w:rPr>
            <w:t xml:space="preserve">Management </w:t>
          </w:r>
          <w:proofErr w:type="spellStart"/>
          <w:r w:rsidRPr="00CE3D25">
            <w:rPr>
              <w:lang w:val="it-IT"/>
            </w:rPr>
            <w:t>device</w:t>
          </w:r>
          <w:proofErr w:type="spellEnd"/>
          <w:r w:rsidRPr="00CE3D25">
            <w:rPr>
              <w:lang w:val="it-IT"/>
            </w:rPr>
            <w:t xml:space="preserve"> In-Band and Out-of-Band in </w:t>
          </w:r>
          <w:proofErr w:type="spellStart"/>
          <w:r w:rsidRPr="00CE3D25">
            <w:rPr>
              <w:lang w:val="it-IT"/>
            </w:rPr>
            <w:t>compliance</w:t>
          </w:r>
          <w:proofErr w:type="spellEnd"/>
          <w:r w:rsidRPr="00CE3D25">
            <w:rPr>
              <w:lang w:val="it-IT"/>
            </w:rPr>
            <w:t xml:space="preserve"> with IPMI 2.0 </w:t>
          </w:r>
          <w:proofErr w:type="spellStart"/>
          <w:r w:rsidRPr="00CE3D25">
            <w:rPr>
              <w:lang w:val="it-IT"/>
            </w:rPr>
            <w:t>standards</w:t>
          </w:r>
          <w:proofErr w:type="spellEnd"/>
          <w:r w:rsidRPr="00CE3D25">
            <w:rPr>
              <w:lang w:val="it-IT"/>
            </w:rPr>
            <w:t xml:space="preserve">, </w:t>
          </w:r>
          <w:proofErr w:type="spellStart"/>
          <w:r w:rsidRPr="00CE3D25">
            <w:rPr>
              <w:lang w:val="it-IT"/>
            </w:rPr>
            <w:t>it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allows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Power</w:t>
          </w:r>
          <w:proofErr w:type="spellEnd"/>
          <w:r w:rsidRPr="00CE3D25">
            <w:rPr>
              <w:lang w:val="it-IT"/>
            </w:rPr>
            <w:t xml:space="preserve"> On, Off, </w:t>
          </w:r>
          <w:proofErr w:type="spellStart"/>
          <w:r w:rsidRPr="00CE3D25">
            <w:rPr>
              <w:lang w:val="it-IT"/>
            </w:rPr>
            <w:t>Cycle</w:t>
          </w:r>
          <w:proofErr w:type="spellEnd"/>
          <w:r w:rsidRPr="00CE3D25">
            <w:rPr>
              <w:lang w:val="it-IT"/>
            </w:rPr>
            <w:t xml:space="preserve">, soft and hard reset. </w:t>
          </w:r>
          <w:proofErr w:type="spellStart"/>
          <w:r w:rsidRPr="00CE3D25">
            <w:rPr>
              <w:lang w:val="it-IT"/>
            </w:rPr>
            <w:t>It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provides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several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features</w:t>
          </w:r>
          <w:proofErr w:type="spellEnd"/>
          <w:r w:rsidRPr="00CE3D25">
            <w:rPr>
              <w:lang w:val="it-IT"/>
            </w:rPr>
            <w:t xml:space="preserve">: console </w:t>
          </w:r>
          <w:proofErr w:type="spellStart"/>
          <w:r w:rsidRPr="00CE3D25">
            <w:rPr>
              <w:lang w:val="it-IT"/>
            </w:rPr>
            <w:t>redirection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through</w:t>
          </w:r>
          <w:proofErr w:type="spellEnd"/>
          <w:r w:rsidRPr="00CE3D25">
            <w:rPr>
              <w:lang w:val="it-IT"/>
            </w:rPr>
            <w:t xml:space="preserve"> LAN1 or </w:t>
          </w:r>
          <w:proofErr w:type="spellStart"/>
          <w:r w:rsidRPr="00CE3D25">
            <w:rPr>
              <w:lang w:val="it-IT"/>
            </w:rPr>
            <w:t>through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dedicated</w:t>
          </w:r>
          <w:proofErr w:type="spellEnd"/>
          <w:r w:rsidRPr="00CE3D25">
            <w:rPr>
              <w:lang w:val="it-IT"/>
            </w:rPr>
            <w:t xml:space="preserve"> LAN, remote </w:t>
          </w:r>
          <w:proofErr w:type="spellStart"/>
          <w:r w:rsidRPr="00CE3D25">
            <w:rPr>
              <w:lang w:val="it-IT"/>
            </w:rPr>
            <w:t>updating</w:t>
          </w:r>
          <w:proofErr w:type="spellEnd"/>
          <w:r w:rsidRPr="00CE3D25">
            <w:rPr>
              <w:lang w:val="it-IT"/>
            </w:rPr>
            <w:t xml:space="preserve"> and BIOS </w:t>
          </w:r>
          <w:proofErr w:type="spellStart"/>
          <w:r w:rsidRPr="00CE3D25">
            <w:rPr>
              <w:lang w:val="it-IT"/>
            </w:rPr>
            <w:t>configuration</w:t>
          </w:r>
          <w:proofErr w:type="spellEnd"/>
          <w:r w:rsidRPr="00CE3D25">
            <w:rPr>
              <w:lang w:val="it-IT"/>
            </w:rPr>
            <w:t xml:space="preserve">, </w:t>
          </w:r>
          <w:proofErr w:type="spellStart"/>
          <w:r w:rsidRPr="00CE3D25">
            <w:rPr>
              <w:lang w:val="it-IT"/>
            </w:rPr>
            <w:t>parameters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monitoring</w:t>
          </w:r>
          <w:proofErr w:type="spellEnd"/>
          <w:r w:rsidRPr="00CE3D25">
            <w:rPr>
              <w:lang w:val="it-IT"/>
            </w:rPr>
            <w:t xml:space="preserve"> (temperature, </w:t>
          </w:r>
          <w:proofErr w:type="spellStart"/>
          <w:r w:rsidRPr="00CE3D25">
            <w:rPr>
              <w:lang w:val="it-IT"/>
            </w:rPr>
            <w:t>voltage</w:t>
          </w:r>
          <w:proofErr w:type="spellEnd"/>
          <w:r w:rsidRPr="00CE3D25">
            <w:rPr>
              <w:lang w:val="it-IT"/>
            </w:rPr>
            <w:t xml:space="preserve">, </w:t>
          </w:r>
          <w:proofErr w:type="spellStart"/>
          <w:r w:rsidRPr="00CE3D25">
            <w:rPr>
              <w:lang w:val="it-IT"/>
            </w:rPr>
            <w:t>cooling</w:t>
          </w:r>
          <w:proofErr w:type="spellEnd"/>
          <w:r w:rsidRPr="00CE3D25">
            <w:rPr>
              <w:lang w:val="it-IT"/>
            </w:rPr>
            <w:t xml:space="preserve">, </w:t>
          </w:r>
          <w:proofErr w:type="spellStart"/>
          <w:r w:rsidRPr="00CE3D25">
            <w:rPr>
              <w:lang w:val="it-IT"/>
            </w:rPr>
            <w:t>power</w:t>
          </w:r>
          <w:proofErr w:type="spellEnd"/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lang w:val="it-IT"/>
            </w:rPr>
            <w:t>supply’s</w:t>
          </w:r>
          <w:proofErr w:type="spellEnd"/>
          <w:r w:rsidRPr="00CE3D25">
            <w:rPr>
              <w:lang w:val="it-IT"/>
            </w:rPr>
            <w:t xml:space="preserve"> </w:t>
          </w:r>
          <w:proofErr w:type="gramStart"/>
          <w:r w:rsidRPr="00CE3D25">
            <w:rPr>
              <w:lang w:val="it-IT"/>
            </w:rPr>
            <w:t>status..</w:t>
          </w:r>
          <w:proofErr w:type="gramEnd"/>
          <w:r w:rsidRPr="00CE3D25">
            <w:rPr>
              <w:lang w:val="it-IT"/>
            </w:rPr>
            <w:t xml:space="preserve">), </w:t>
          </w:r>
          <w:proofErr w:type="spellStart"/>
          <w:r w:rsidRPr="00CE3D25">
            <w:rPr>
              <w:lang w:val="it-IT"/>
            </w:rPr>
            <w:t>event’s</w:t>
          </w:r>
          <w:proofErr w:type="spellEnd"/>
          <w:r w:rsidRPr="00CE3D25">
            <w:rPr>
              <w:lang w:val="it-IT"/>
            </w:rPr>
            <w:t xml:space="preserve"> log, e-mail </w:t>
          </w:r>
          <w:proofErr w:type="spellStart"/>
          <w:r w:rsidRPr="00CE3D25">
            <w:rPr>
              <w:lang w:val="it-IT"/>
            </w:rPr>
            <w:t>alert</w:t>
          </w:r>
          <w:proofErr w:type="spellEnd"/>
          <w:r w:rsidRPr="00CE3D25">
            <w:rPr>
              <w:lang w:val="it-IT"/>
            </w:rPr>
            <w:t xml:space="preserve">, </w:t>
          </w:r>
          <w:proofErr w:type="spellStart"/>
          <w:r w:rsidRPr="00CE3D25">
            <w:rPr>
              <w:lang w:val="it-IT"/>
            </w:rPr>
            <w:t>one-toone</w:t>
          </w:r>
          <w:proofErr w:type="spellEnd"/>
          <w:r w:rsidRPr="00CE3D25">
            <w:rPr>
              <w:lang w:val="it-IT"/>
            </w:rPr>
            <w:t xml:space="preserve"> control, </w:t>
          </w:r>
          <w:proofErr w:type="spellStart"/>
          <w:r w:rsidRPr="00CE3D25">
            <w:rPr>
              <w:lang w:val="it-IT"/>
            </w:rPr>
            <w:t>one</w:t>
          </w:r>
          <w:proofErr w:type="spellEnd"/>
          <w:r w:rsidRPr="00CE3D25">
            <w:rPr>
              <w:lang w:val="it-IT"/>
            </w:rPr>
            <w:t>-to-</w:t>
          </w:r>
          <w:proofErr w:type="spellStart"/>
          <w:r w:rsidRPr="00CE3D25">
            <w:rPr>
              <w:lang w:val="it-IT"/>
            </w:rPr>
            <w:t>many</w:t>
          </w:r>
          <w:proofErr w:type="spellEnd"/>
          <w:r w:rsidR="00A67F0B" w:rsidRPr="00CE3D25">
            <w:rPr>
              <w:lang w:val="it-IT"/>
            </w:rPr>
            <w:t>.</w:t>
          </w:r>
        </w:p>
        <w:p w:rsidR="001D3E8D" w:rsidRDefault="001D3E8D" w:rsidP="001D3E8D">
          <w:pPr>
            <w:pStyle w:val="Titolo1"/>
            <w:shd w:val="clear" w:color="auto" w:fill="EEECE1" w:themeFill="background2"/>
            <w:rPr>
              <w:lang w:val="it-IT"/>
            </w:rPr>
          </w:pPr>
          <w:bookmarkStart w:id="3" w:name="_Toc40968736"/>
          <w:bookmarkStart w:id="4" w:name="_Toc41401003"/>
          <w:r w:rsidRPr="000D39D8">
            <w:rPr>
              <w:lang w:val="it-IT"/>
            </w:rPr>
            <w:t xml:space="preserve">Caratteristiche dell’architettura </w:t>
          </w:r>
          <w:r>
            <w:rPr>
              <w:lang w:val="it-IT"/>
            </w:rPr>
            <w:t>software</w:t>
          </w:r>
          <w:bookmarkEnd w:id="3"/>
          <w:bookmarkEnd w:id="4"/>
        </w:p>
        <w:p w:rsidR="00D0171F" w:rsidRPr="00CE3D25" w:rsidRDefault="003C1D95" w:rsidP="003C1D95">
          <w:pPr>
            <w:spacing w:before="120"/>
            <w:ind w:left="284" w:firstLine="284"/>
            <w:rPr>
              <w:lang w:val="it-IT"/>
            </w:rPr>
          </w:pPr>
          <w:r w:rsidRPr="00CE3D25">
            <w:rPr>
              <w:lang w:val="it-IT"/>
            </w:rPr>
            <w:t>Questa sezione descrive le caratteristiche</w:t>
          </w:r>
          <w:r w:rsidR="00CE3D25">
            <w:rPr>
              <w:lang w:val="it-IT"/>
            </w:rPr>
            <w:t xml:space="preserve"> </w:t>
          </w:r>
          <w:r w:rsidRPr="00CE3D25">
            <w:rPr>
              <w:lang w:val="it-IT"/>
            </w:rPr>
            <w:t xml:space="preserve">salienti dell’architettura software </w:t>
          </w:r>
          <w:r w:rsidR="00067284">
            <w:rPr>
              <w:lang w:val="it-IT"/>
            </w:rPr>
            <w:t>adottata per</w:t>
          </w:r>
          <w:r w:rsidRPr="00CE3D25">
            <w:rPr>
              <w:lang w:val="it-IT"/>
            </w:rPr>
            <w:t xml:space="preserve"> </w:t>
          </w:r>
          <w:proofErr w:type="spellStart"/>
          <w:r w:rsidRPr="00CE3D25">
            <w:rPr>
              <w:i/>
              <w:lang w:val="it-IT"/>
            </w:rPr>
            <w:t>aiHpc</w:t>
          </w:r>
          <w:proofErr w:type="spellEnd"/>
          <w:r w:rsidRPr="00CE3D25">
            <w:rPr>
              <w:lang w:val="it-IT"/>
            </w:rPr>
            <w:t>.</w:t>
          </w:r>
        </w:p>
        <w:p w:rsidR="001D3E8D" w:rsidRDefault="00D0171F" w:rsidP="001D3E8D">
          <w:pPr>
            <w:pStyle w:val="Titolo2"/>
            <w:shd w:val="clear" w:color="auto" w:fill="EEECE1" w:themeFill="background2"/>
            <w:spacing w:line="240" w:lineRule="auto"/>
            <w:ind w:left="1134" w:hanging="578"/>
            <w:rPr>
              <w:lang w:val="it-IT"/>
            </w:rPr>
          </w:pPr>
          <w:bookmarkStart w:id="5" w:name="_Toc41401004"/>
          <w:r>
            <w:rPr>
              <w:lang w:val="it-IT"/>
            </w:rPr>
            <w:t>Sistema operativo</w:t>
          </w:r>
          <w:bookmarkEnd w:id="5"/>
        </w:p>
        <w:p w:rsidR="00D0171F" w:rsidRDefault="00DD0F28" w:rsidP="00CE3D25">
          <w:pPr>
            <w:spacing w:before="120"/>
            <w:ind w:left="284" w:firstLine="284"/>
            <w:rPr>
              <w:lang w:val="it-IT"/>
            </w:rPr>
          </w:pPr>
          <w:proofErr w:type="spellStart"/>
          <w:r>
            <w:rPr>
              <w:lang w:val="it-IT"/>
            </w:rPr>
            <w:t>Ubuntu</w:t>
          </w:r>
          <w:proofErr w:type="spellEnd"/>
          <w:r>
            <w:rPr>
              <w:lang w:val="it-IT"/>
            </w:rPr>
            <w:t xml:space="preserve"> Server 18.04 LTS</w:t>
          </w:r>
        </w:p>
        <w:p w:rsidR="00D0171F" w:rsidRDefault="00DD0F28" w:rsidP="00D0171F">
          <w:pPr>
            <w:pStyle w:val="Titolo2"/>
            <w:shd w:val="clear" w:color="auto" w:fill="EEECE1" w:themeFill="background2"/>
            <w:spacing w:line="240" w:lineRule="auto"/>
            <w:ind w:left="1134" w:hanging="578"/>
            <w:rPr>
              <w:lang w:val="it-IT"/>
            </w:rPr>
          </w:pPr>
          <w:bookmarkStart w:id="6" w:name="_Toc41401005"/>
          <w:proofErr w:type="spellStart"/>
          <w:r>
            <w:rPr>
              <w:lang w:val="it-IT"/>
            </w:rPr>
            <w:t>Build</w:t>
          </w:r>
          <w:proofErr w:type="spellEnd"/>
          <w:r>
            <w:rPr>
              <w:lang w:val="it-IT"/>
            </w:rPr>
            <w:t xml:space="preserve"> Essentials</w:t>
          </w:r>
          <w:bookmarkEnd w:id="6"/>
        </w:p>
        <w:p w:rsidR="00AD247A" w:rsidRDefault="00DD0F28" w:rsidP="00AD247A">
          <w:pPr>
            <w:pStyle w:val="Paragrafoelenco"/>
            <w:numPr>
              <w:ilvl w:val="0"/>
              <w:numId w:val="6"/>
            </w:numPr>
            <w:spacing w:before="120"/>
            <w:ind w:left="1276"/>
            <w:rPr>
              <w:lang w:val="it-IT"/>
            </w:rPr>
          </w:pPr>
          <w:proofErr w:type="spellStart"/>
          <w:r w:rsidRPr="00DD0F28">
            <w:rPr>
              <w:lang w:val="it-IT"/>
            </w:rPr>
            <w:t>Debian</w:t>
          </w:r>
          <w:proofErr w:type="spellEnd"/>
          <w:r w:rsidRPr="00DD0F28">
            <w:rPr>
              <w:lang w:val="it-IT"/>
            </w:rPr>
            <w:t xml:space="preserve"> package </w:t>
          </w:r>
          <w:proofErr w:type="spellStart"/>
          <w:r w:rsidRPr="00DD0F28">
            <w:rPr>
              <w:lang w:val="it-IT"/>
            </w:rPr>
            <w:t>development</w:t>
          </w:r>
          <w:proofErr w:type="spellEnd"/>
          <w:r w:rsidRPr="00DD0F28">
            <w:rPr>
              <w:lang w:val="it-IT"/>
            </w:rPr>
            <w:t xml:space="preserve"> </w:t>
          </w:r>
          <w:proofErr w:type="spellStart"/>
          <w:r w:rsidRPr="00DD0F28">
            <w:rPr>
              <w:lang w:val="it-IT"/>
            </w:rPr>
            <w:t>tools</w:t>
          </w:r>
          <w:proofErr w:type="spellEnd"/>
          <w:r>
            <w:rPr>
              <w:lang w:val="it-IT"/>
            </w:rPr>
            <w:t xml:space="preserve">: </w:t>
          </w:r>
          <w:hyperlink r:id="rId10" w:history="1">
            <w:proofErr w:type="spellStart"/>
            <w:r w:rsidRPr="00AD247A">
              <w:rPr>
                <w:b/>
                <w:i/>
                <w:lang w:val="it-IT"/>
              </w:rPr>
              <w:t>dpkg-dev</w:t>
            </w:r>
            <w:proofErr w:type="spellEnd"/>
          </w:hyperlink>
        </w:p>
        <w:p w:rsidR="00AD247A" w:rsidRDefault="00AD247A" w:rsidP="00AD247A">
          <w:pPr>
            <w:pStyle w:val="Paragrafoelenco"/>
            <w:numPr>
              <w:ilvl w:val="0"/>
              <w:numId w:val="6"/>
            </w:numPr>
            <w:spacing w:before="120"/>
            <w:ind w:left="1276"/>
            <w:rPr>
              <w:lang w:val="it-IT"/>
            </w:rPr>
          </w:pPr>
          <w:r w:rsidRPr="00DD0F28">
            <w:rPr>
              <w:lang w:val="it-IT"/>
            </w:rPr>
            <w:t xml:space="preserve">GNU C++ </w:t>
          </w:r>
          <w:proofErr w:type="spellStart"/>
          <w:r w:rsidRPr="00DD0F28">
            <w:rPr>
              <w:lang w:val="it-IT"/>
            </w:rPr>
            <w:t>compiler</w:t>
          </w:r>
          <w:proofErr w:type="spellEnd"/>
          <w:r>
            <w:rPr>
              <w:lang w:val="it-IT"/>
            </w:rPr>
            <w:t xml:space="preserve">: </w:t>
          </w:r>
          <w:hyperlink r:id="rId11" w:history="1">
            <w:r w:rsidR="00DD0F28" w:rsidRPr="00AD247A">
              <w:rPr>
                <w:b/>
                <w:i/>
                <w:lang w:val="it-IT"/>
              </w:rPr>
              <w:t>g++</w:t>
            </w:r>
          </w:hyperlink>
        </w:p>
        <w:p w:rsidR="00AD247A" w:rsidRDefault="00AD247A" w:rsidP="00AD247A">
          <w:pPr>
            <w:pStyle w:val="Paragrafoelenco"/>
            <w:numPr>
              <w:ilvl w:val="0"/>
              <w:numId w:val="6"/>
            </w:numPr>
            <w:spacing w:before="120"/>
            <w:ind w:left="1276"/>
            <w:rPr>
              <w:lang w:val="it-IT"/>
            </w:rPr>
          </w:pPr>
          <w:r w:rsidRPr="00DD0F28">
            <w:rPr>
              <w:lang w:val="it-IT"/>
            </w:rPr>
            <w:t xml:space="preserve">GNU C </w:t>
          </w:r>
          <w:proofErr w:type="spellStart"/>
          <w:r w:rsidRPr="00DD0F28">
            <w:rPr>
              <w:lang w:val="it-IT"/>
            </w:rPr>
            <w:t>compiler</w:t>
          </w:r>
          <w:proofErr w:type="spellEnd"/>
          <w:r>
            <w:rPr>
              <w:lang w:val="it-IT"/>
            </w:rPr>
            <w:t xml:space="preserve">: </w:t>
          </w:r>
          <w:hyperlink r:id="rId12" w:history="1">
            <w:proofErr w:type="spellStart"/>
            <w:r w:rsidR="00DD0F28" w:rsidRPr="00AD247A">
              <w:rPr>
                <w:b/>
                <w:i/>
                <w:lang w:val="it-IT"/>
              </w:rPr>
              <w:t>gcc</w:t>
            </w:r>
            <w:proofErr w:type="spellEnd"/>
          </w:hyperlink>
        </w:p>
        <w:p w:rsidR="00AD247A" w:rsidRPr="00AD247A" w:rsidRDefault="00AD247A" w:rsidP="00AD247A">
          <w:pPr>
            <w:pStyle w:val="Paragrafoelenco"/>
            <w:numPr>
              <w:ilvl w:val="0"/>
              <w:numId w:val="6"/>
            </w:numPr>
            <w:spacing w:before="120"/>
            <w:ind w:left="1276"/>
            <w:rPr>
              <w:lang w:val="it-IT"/>
            </w:rPr>
          </w:pPr>
          <w:r>
            <w:rPr>
              <w:lang w:val="it-IT"/>
            </w:rPr>
            <w:t xml:space="preserve">GNU C Library - </w:t>
          </w:r>
          <w:r w:rsidRPr="00DD0F28">
            <w:rPr>
              <w:lang w:val="it-IT"/>
            </w:rPr>
            <w:t xml:space="preserve">Development Libraries and </w:t>
          </w:r>
          <w:proofErr w:type="spellStart"/>
          <w:r w:rsidRPr="00DD0F28">
            <w:rPr>
              <w:lang w:val="it-IT"/>
            </w:rPr>
            <w:t>Header</w:t>
          </w:r>
          <w:proofErr w:type="spellEnd"/>
          <w:r w:rsidRPr="00DD0F28">
            <w:rPr>
              <w:lang w:val="it-IT"/>
            </w:rPr>
            <w:t xml:space="preserve"> </w:t>
          </w:r>
          <w:proofErr w:type="spellStart"/>
          <w:r w:rsidRPr="00DD0F28">
            <w:rPr>
              <w:lang w:val="it-IT"/>
            </w:rPr>
            <w:t>Files</w:t>
          </w:r>
          <w:proofErr w:type="spellEnd"/>
          <w:r>
            <w:rPr>
              <w:lang w:val="it-IT"/>
            </w:rPr>
            <w:t xml:space="preserve">: </w:t>
          </w:r>
          <w:hyperlink r:id="rId13" w:history="1">
            <w:r w:rsidR="00DD0F28" w:rsidRPr="00AD247A">
              <w:rPr>
                <w:b/>
                <w:i/>
                <w:lang w:val="it-IT"/>
              </w:rPr>
              <w:t>libc6-dev</w:t>
            </w:r>
          </w:hyperlink>
        </w:p>
        <w:p w:rsidR="00DD0F28" w:rsidRPr="00AD247A" w:rsidRDefault="00AD247A" w:rsidP="00AD247A">
          <w:pPr>
            <w:pStyle w:val="Paragrafoelenco"/>
            <w:numPr>
              <w:ilvl w:val="0"/>
              <w:numId w:val="6"/>
            </w:numPr>
            <w:spacing w:before="120"/>
            <w:ind w:left="1276"/>
            <w:rPr>
              <w:lang w:val="it-IT"/>
            </w:rPr>
          </w:pPr>
          <w:r w:rsidRPr="00DD0F28">
            <w:rPr>
              <w:lang w:val="it-IT"/>
            </w:rPr>
            <w:t xml:space="preserve">utility for </w:t>
          </w:r>
          <w:proofErr w:type="spellStart"/>
          <w:r w:rsidRPr="00DD0F28">
            <w:rPr>
              <w:lang w:val="it-IT"/>
            </w:rPr>
            <w:t>directing</w:t>
          </w:r>
          <w:proofErr w:type="spellEnd"/>
          <w:r w:rsidRPr="00DD0F28">
            <w:rPr>
              <w:lang w:val="it-IT"/>
            </w:rPr>
            <w:t xml:space="preserve"> compilation</w:t>
          </w:r>
          <w:r>
            <w:rPr>
              <w:lang w:val="it-IT"/>
            </w:rPr>
            <w:t xml:space="preserve">: </w:t>
          </w:r>
          <w:hyperlink r:id="rId14" w:history="1">
            <w:proofErr w:type="spellStart"/>
            <w:r w:rsidR="00DD0F28" w:rsidRPr="00AD247A">
              <w:rPr>
                <w:b/>
                <w:i/>
                <w:lang w:val="it-IT"/>
              </w:rPr>
              <w:t>make</w:t>
            </w:r>
            <w:proofErr w:type="spellEnd"/>
          </w:hyperlink>
        </w:p>
        <w:p w:rsidR="00D0171F" w:rsidRDefault="00D0171F" w:rsidP="00AD247A">
          <w:pPr>
            <w:pStyle w:val="Titolo2"/>
            <w:shd w:val="clear" w:color="auto" w:fill="EEECE1" w:themeFill="background2"/>
            <w:spacing w:line="240" w:lineRule="auto"/>
            <w:ind w:left="1134" w:hanging="578"/>
            <w:rPr>
              <w:lang w:val="it-IT"/>
            </w:rPr>
          </w:pPr>
          <w:bookmarkStart w:id="7" w:name="_Toc41401006"/>
          <w:proofErr w:type="spellStart"/>
          <w:r>
            <w:rPr>
              <w:lang w:val="it-IT"/>
            </w:rPr>
            <w:t>Docker</w:t>
          </w:r>
          <w:bookmarkEnd w:id="7"/>
          <w:proofErr w:type="spellEnd"/>
        </w:p>
        <w:p w:rsidR="00DD0F28" w:rsidRPr="00AD247A" w:rsidRDefault="00DD0F28" w:rsidP="00AD247A">
          <w:pPr>
            <w:spacing w:before="120"/>
            <w:ind w:left="284" w:firstLine="284"/>
            <w:rPr>
              <w:lang w:val="it-IT"/>
            </w:rPr>
          </w:pPr>
          <w:proofErr w:type="spellStart"/>
          <w:r w:rsidRPr="00AD247A">
            <w:rPr>
              <w:i/>
              <w:lang w:val="it-IT"/>
            </w:rPr>
            <w:t>Docker</w:t>
          </w:r>
          <w:proofErr w:type="spellEnd"/>
          <w:r w:rsidR="00AD247A">
            <w:rPr>
              <w:lang w:val="it-IT"/>
            </w:rPr>
            <w:t xml:space="preserve">, installato nella versione 19.03.8, </w:t>
          </w:r>
          <w:r w:rsidRPr="00AD247A">
            <w:rPr>
              <w:lang w:val="it-IT"/>
            </w:rPr>
            <w:t>è un insieme di prodotti di tipo software-</w:t>
          </w:r>
          <w:proofErr w:type="spellStart"/>
          <w:r w:rsidRPr="00AD247A">
            <w:rPr>
              <w:lang w:val="it-IT"/>
            </w:rPr>
            <w:t>as</w:t>
          </w:r>
          <w:proofErr w:type="spellEnd"/>
          <w:r w:rsidRPr="00AD247A">
            <w:rPr>
              <w:lang w:val="it-IT"/>
            </w:rPr>
            <w:t xml:space="preserve">-a-service e </w:t>
          </w:r>
          <w:proofErr w:type="spellStart"/>
          <w:r w:rsidRPr="00AD247A">
            <w:rPr>
              <w:lang w:val="it-IT"/>
            </w:rPr>
            <w:t>platform</w:t>
          </w:r>
          <w:proofErr w:type="spellEnd"/>
          <w:r w:rsidRPr="00AD247A">
            <w:rPr>
              <w:lang w:val="it-IT"/>
            </w:rPr>
            <w:t>-</w:t>
          </w:r>
          <w:proofErr w:type="spellStart"/>
          <w:r w:rsidRPr="00AD247A">
            <w:rPr>
              <w:lang w:val="it-IT"/>
            </w:rPr>
            <w:t>as</w:t>
          </w:r>
          <w:proofErr w:type="spellEnd"/>
          <w:r w:rsidRPr="00AD247A">
            <w:rPr>
              <w:lang w:val="it-IT"/>
            </w:rPr>
            <w:t xml:space="preserve">-a-service che sfruttano la virtualizzazione a livello di sistema operativo per sviluppare e distribuire il software all’interno di </w:t>
          </w:r>
          <w:r w:rsidR="00067284">
            <w:rPr>
              <w:lang w:val="it-IT"/>
            </w:rPr>
            <w:t>“</w:t>
          </w:r>
          <w:proofErr w:type="spellStart"/>
          <w:r w:rsidRPr="00AD247A">
            <w:rPr>
              <w:lang w:val="it-IT"/>
            </w:rPr>
            <w:t>packages</w:t>
          </w:r>
          <w:proofErr w:type="spellEnd"/>
          <w:r w:rsidR="00067284">
            <w:rPr>
              <w:lang w:val="it-IT"/>
            </w:rPr>
            <w:t>”</w:t>
          </w:r>
          <w:r w:rsidRPr="00AD247A">
            <w:rPr>
              <w:lang w:val="it-IT"/>
            </w:rPr>
            <w:t xml:space="preserve"> chiamati </w:t>
          </w:r>
          <w:r w:rsidR="00067284">
            <w:rPr>
              <w:i/>
              <w:lang w:val="it-IT"/>
            </w:rPr>
            <w:t>container</w:t>
          </w:r>
          <w:r w:rsidRPr="00AD247A">
            <w:rPr>
              <w:lang w:val="it-IT"/>
            </w:rPr>
            <w:t>.</w:t>
          </w:r>
        </w:p>
        <w:p w:rsidR="00AD247A" w:rsidRDefault="00AD247A" w:rsidP="00AD247A">
          <w:pPr>
            <w:spacing w:before="120"/>
            <w:ind w:left="284" w:firstLine="284"/>
            <w:rPr>
              <w:lang w:val="it-IT"/>
            </w:rPr>
          </w:pPr>
          <w:r>
            <w:rPr>
              <w:lang w:val="it-IT"/>
            </w:rPr>
            <w:t xml:space="preserve">Tale soluzione si basa sull’uso di: </w:t>
          </w:r>
        </w:p>
        <w:p w:rsidR="00AD247A" w:rsidRDefault="00DD0F28" w:rsidP="00AD247A">
          <w:pPr>
            <w:pStyle w:val="Paragrafoelenco"/>
            <w:numPr>
              <w:ilvl w:val="0"/>
              <w:numId w:val="23"/>
            </w:numPr>
            <w:spacing w:before="120"/>
            <w:rPr>
              <w:lang w:val="it-IT"/>
            </w:rPr>
          </w:pPr>
          <w:proofErr w:type="spellStart"/>
          <w:r w:rsidRPr="00067284">
            <w:rPr>
              <w:i/>
              <w:lang w:val="it-IT"/>
            </w:rPr>
            <w:t>Docker</w:t>
          </w:r>
          <w:proofErr w:type="spellEnd"/>
          <w:r w:rsidR="00067284">
            <w:rPr>
              <w:i/>
              <w:lang w:val="it-IT"/>
            </w:rPr>
            <w:t xml:space="preserve"> image</w:t>
          </w:r>
          <w:r w:rsidR="00AD247A">
            <w:rPr>
              <w:lang w:val="it-IT"/>
            </w:rPr>
            <w:t>:</w:t>
          </w:r>
          <w:r w:rsidRPr="00AD247A">
            <w:rPr>
              <w:lang w:val="it-IT"/>
            </w:rPr>
            <w:t xml:space="preserve"> rappresentano il modello a partire dal quale vengono costruiti i </w:t>
          </w:r>
          <w:r w:rsidRPr="00067284">
            <w:rPr>
              <w:i/>
              <w:lang w:val="it-IT"/>
            </w:rPr>
            <w:t>container</w:t>
          </w:r>
        </w:p>
        <w:p w:rsidR="00DD0F28" w:rsidRPr="00AD247A" w:rsidRDefault="00DD0F28" w:rsidP="00AD247A">
          <w:pPr>
            <w:pStyle w:val="Paragrafoelenco"/>
            <w:numPr>
              <w:ilvl w:val="0"/>
              <w:numId w:val="23"/>
            </w:numPr>
            <w:spacing w:before="120"/>
            <w:rPr>
              <w:lang w:val="it-IT"/>
            </w:rPr>
          </w:pPr>
          <w:proofErr w:type="spellStart"/>
          <w:r w:rsidRPr="00067284">
            <w:rPr>
              <w:i/>
              <w:lang w:val="it-IT"/>
            </w:rPr>
            <w:t>Docker</w:t>
          </w:r>
          <w:proofErr w:type="spellEnd"/>
          <w:r w:rsidRPr="00067284">
            <w:rPr>
              <w:i/>
              <w:lang w:val="it-IT"/>
            </w:rPr>
            <w:t xml:space="preserve"> file</w:t>
          </w:r>
          <w:r w:rsidR="00AD247A">
            <w:rPr>
              <w:lang w:val="it-IT"/>
            </w:rPr>
            <w:t>:</w:t>
          </w:r>
          <w:r w:rsidRPr="00AD247A">
            <w:rPr>
              <w:lang w:val="it-IT"/>
            </w:rPr>
            <w:t xml:space="preserve"> rendono automatico il processo di installazione del software all’interno di una nuova immagine.</w:t>
          </w:r>
        </w:p>
        <w:p w:rsidR="00D0171F" w:rsidRDefault="00D0171F" w:rsidP="00AD247A">
          <w:pPr>
            <w:pStyle w:val="Titolo2"/>
            <w:shd w:val="clear" w:color="auto" w:fill="EEECE1" w:themeFill="background2"/>
            <w:spacing w:line="240" w:lineRule="auto"/>
            <w:ind w:left="1134" w:hanging="578"/>
            <w:rPr>
              <w:lang w:val="it-IT"/>
            </w:rPr>
          </w:pPr>
          <w:bookmarkStart w:id="8" w:name="_Toc41401007"/>
          <w:r>
            <w:rPr>
              <w:lang w:val="it-IT"/>
            </w:rPr>
            <w:lastRenderedPageBreak/>
            <w:t>Anaconda</w:t>
          </w:r>
          <w:bookmarkEnd w:id="8"/>
        </w:p>
        <w:p w:rsidR="002E3598" w:rsidRPr="002E3598" w:rsidRDefault="002E3598" w:rsidP="00AD247A">
          <w:pPr>
            <w:spacing w:before="120"/>
            <w:ind w:left="284" w:firstLine="284"/>
            <w:rPr>
              <w:lang w:val="it-IT"/>
            </w:rPr>
          </w:pPr>
          <w:r w:rsidRPr="002E3598">
            <w:rPr>
              <w:lang w:val="it-IT"/>
            </w:rPr>
            <w:t>Anaconda</w:t>
          </w:r>
          <w:r w:rsidR="00CD61EA">
            <w:rPr>
              <w:lang w:val="it-IT"/>
            </w:rPr>
            <w:t xml:space="preserve">, installato nella versione </w:t>
          </w:r>
          <w:r w:rsidR="00F148AE">
            <w:rPr>
              <w:lang w:val="it-IT"/>
            </w:rPr>
            <w:t>3,</w:t>
          </w:r>
          <w:r w:rsidRPr="002E3598">
            <w:rPr>
              <w:lang w:val="it-IT"/>
            </w:rPr>
            <w:t xml:space="preserve"> è una distribuzi</w:t>
          </w:r>
          <w:r w:rsidR="00CD61EA">
            <w:rPr>
              <w:lang w:val="it-IT"/>
            </w:rPr>
            <w:t xml:space="preserve">one gratuita, </w:t>
          </w:r>
          <w:r w:rsidR="00067284">
            <w:rPr>
              <w:lang w:val="it-IT"/>
            </w:rPr>
            <w:t>o</w:t>
          </w:r>
          <w:r w:rsidRPr="002E3598">
            <w:rPr>
              <w:lang w:val="it-IT"/>
            </w:rPr>
            <w:t>pen source</w:t>
          </w:r>
          <w:r w:rsidR="00067284">
            <w:rPr>
              <w:lang w:val="it-IT"/>
            </w:rPr>
            <w:t>,</w:t>
          </w:r>
          <w:r w:rsidRPr="002E3598">
            <w:rPr>
              <w:lang w:val="it-IT"/>
            </w:rPr>
            <w:t xml:space="preserve"> </w:t>
          </w:r>
          <w:r w:rsidR="00CD61EA">
            <w:rPr>
              <w:lang w:val="it-IT"/>
            </w:rPr>
            <w:t xml:space="preserve">multipiattaforma </w:t>
          </w:r>
          <w:r w:rsidRPr="002E3598">
            <w:rPr>
              <w:lang w:val="it-IT"/>
            </w:rPr>
            <w:t xml:space="preserve">dei linguaggi di programmazione </w:t>
          </w:r>
          <w:proofErr w:type="spellStart"/>
          <w:r w:rsidRPr="002E3598">
            <w:rPr>
              <w:lang w:val="it-IT"/>
            </w:rPr>
            <w:t>Python</w:t>
          </w:r>
          <w:proofErr w:type="spellEnd"/>
          <w:r w:rsidRPr="002E3598">
            <w:rPr>
              <w:lang w:val="it-IT"/>
            </w:rPr>
            <w:t xml:space="preserve"> e R per il Data Scien</w:t>
          </w:r>
          <w:r>
            <w:rPr>
              <w:lang w:val="it-IT"/>
            </w:rPr>
            <w:t xml:space="preserve">ce, che include </w:t>
          </w:r>
          <w:r w:rsidR="00CD61EA">
            <w:rPr>
              <w:lang w:val="it-IT"/>
            </w:rPr>
            <w:t xml:space="preserve">un </w:t>
          </w:r>
          <w:proofErr w:type="spellStart"/>
          <w:r w:rsidR="00CD61EA" w:rsidRPr="00AD247A">
            <w:rPr>
              <w:lang w:val="it-IT"/>
            </w:rPr>
            <w:t>installer</w:t>
          </w:r>
          <w:proofErr w:type="spellEnd"/>
          <w:r w:rsidR="00CD61EA" w:rsidRPr="00AD247A">
            <w:rPr>
              <w:lang w:val="it-IT"/>
            </w:rPr>
            <w:t xml:space="preserve">, un package e </w:t>
          </w:r>
          <w:r w:rsidR="00067284">
            <w:rPr>
              <w:lang w:val="it-IT"/>
            </w:rPr>
            <w:t xml:space="preserve">un </w:t>
          </w:r>
          <w:proofErr w:type="spellStart"/>
          <w:r w:rsidR="00CD61EA" w:rsidRPr="00AD247A">
            <w:rPr>
              <w:lang w:val="it-IT"/>
            </w:rPr>
            <w:t>environment</w:t>
          </w:r>
          <w:proofErr w:type="spellEnd"/>
          <w:r w:rsidR="00CD61EA" w:rsidRPr="00AD247A">
            <w:rPr>
              <w:lang w:val="it-IT"/>
            </w:rPr>
            <w:t xml:space="preserve"> manager dedicato</w:t>
          </w:r>
          <w:r w:rsidR="00CD61EA">
            <w:rPr>
              <w:lang w:val="it-IT"/>
            </w:rPr>
            <w:t xml:space="preserve"> (</w:t>
          </w:r>
          <w:proofErr w:type="spellStart"/>
          <w:r w:rsidR="00CD61EA" w:rsidRPr="00067284">
            <w:rPr>
              <w:i/>
              <w:lang w:val="it-IT"/>
            </w:rPr>
            <w:t>Conda</w:t>
          </w:r>
          <w:proofErr w:type="spellEnd"/>
          <w:r w:rsidR="00CD61EA">
            <w:rPr>
              <w:lang w:val="it-IT"/>
            </w:rPr>
            <w:t>)</w:t>
          </w:r>
          <w:r w:rsidR="00CD61EA" w:rsidRPr="00AD247A">
            <w:rPr>
              <w:lang w:val="it-IT"/>
            </w:rPr>
            <w:t xml:space="preserve">, e circa 300 pacchetti </w:t>
          </w:r>
          <w:r w:rsidR="00CD61EA">
            <w:rPr>
              <w:lang w:val="it-IT"/>
            </w:rPr>
            <w:t xml:space="preserve">per il Data Science </w:t>
          </w:r>
          <w:r w:rsidR="00CD61EA" w:rsidRPr="00AD247A">
            <w:rPr>
              <w:lang w:val="it-IT"/>
            </w:rPr>
            <w:t xml:space="preserve">come </w:t>
          </w:r>
          <w:proofErr w:type="spellStart"/>
          <w:r w:rsidR="00CD61EA" w:rsidRPr="00FE456A">
            <w:rPr>
              <w:i/>
              <w:lang w:val="it-IT"/>
            </w:rPr>
            <w:t>Pandas</w:t>
          </w:r>
          <w:proofErr w:type="spellEnd"/>
          <w:r w:rsidR="00CD61EA" w:rsidRPr="00AD247A">
            <w:rPr>
              <w:lang w:val="it-IT"/>
            </w:rPr>
            <w:t xml:space="preserve">, </w:t>
          </w:r>
          <w:r w:rsidR="00CD61EA" w:rsidRPr="00FE456A">
            <w:rPr>
              <w:i/>
              <w:lang w:val="it-IT"/>
            </w:rPr>
            <w:t>NLTK</w:t>
          </w:r>
          <w:r w:rsidR="00CD61EA" w:rsidRPr="00AD247A">
            <w:rPr>
              <w:lang w:val="it-IT"/>
            </w:rPr>
            <w:t xml:space="preserve">, </w:t>
          </w:r>
          <w:proofErr w:type="spellStart"/>
          <w:r w:rsidR="00CD61EA" w:rsidRPr="00FE456A">
            <w:rPr>
              <w:i/>
              <w:lang w:val="it-IT"/>
            </w:rPr>
            <w:t>Numpy</w:t>
          </w:r>
          <w:proofErr w:type="spellEnd"/>
          <w:r w:rsidR="00CD61EA" w:rsidRPr="00AD247A">
            <w:rPr>
              <w:lang w:val="it-IT"/>
            </w:rPr>
            <w:t xml:space="preserve">, </w:t>
          </w:r>
          <w:proofErr w:type="spellStart"/>
          <w:r w:rsidR="00CD61EA" w:rsidRPr="00FE456A">
            <w:rPr>
              <w:i/>
              <w:lang w:val="it-IT"/>
            </w:rPr>
            <w:t>Matplotlib</w:t>
          </w:r>
          <w:proofErr w:type="spellEnd"/>
          <w:r w:rsidR="00CD61EA" w:rsidRPr="00AD247A">
            <w:rPr>
              <w:lang w:val="it-IT"/>
            </w:rPr>
            <w:t xml:space="preserve">, </w:t>
          </w:r>
          <w:proofErr w:type="spellStart"/>
          <w:r w:rsidR="00CD61EA" w:rsidRPr="00FE456A">
            <w:rPr>
              <w:i/>
              <w:lang w:val="it-IT"/>
            </w:rPr>
            <w:t>Jupiter</w:t>
          </w:r>
          <w:proofErr w:type="spellEnd"/>
          <w:r w:rsidR="00CD61EA" w:rsidRPr="00AD247A">
            <w:rPr>
              <w:lang w:val="it-IT"/>
            </w:rPr>
            <w:t xml:space="preserve">, </w:t>
          </w:r>
          <w:proofErr w:type="spellStart"/>
          <w:r w:rsidR="00CD61EA" w:rsidRPr="00FE456A">
            <w:rPr>
              <w:i/>
              <w:lang w:val="it-IT"/>
            </w:rPr>
            <w:t>Requests</w:t>
          </w:r>
          <w:proofErr w:type="spellEnd"/>
          <w:r w:rsidR="00CD61EA" w:rsidRPr="00AD247A">
            <w:rPr>
              <w:lang w:val="it-IT"/>
            </w:rPr>
            <w:t xml:space="preserve">, </w:t>
          </w:r>
          <w:proofErr w:type="spellStart"/>
          <w:r w:rsidR="00CD61EA" w:rsidRPr="00FE456A">
            <w:rPr>
              <w:i/>
              <w:lang w:val="it-IT"/>
            </w:rPr>
            <w:t>SQLAlchemy</w:t>
          </w:r>
          <w:proofErr w:type="spellEnd"/>
          <w:r w:rsidRPr="002E3598">
            <w:rPr>
              <w:lang w:val="it-IT"/>
            </w:rPr>
            <w:t>.</w:t>
          </w:r>
        </w:p>
        <w:p w:rsidR="001D3E8D" w:rsidRDefault="001D3E8D" w:rsidP="001D3E8D">
          <w:pPr>
            <w:pStyle w:val="Titolo1"/>
            <w:shd w:val="clear" w:color="auto" w:fill="EEECE1" w:themeFill="background2"/>
            <w:rPr>
              <w:lang w:val="it-IT"/>
            </w:rPr>
          </w:pPr>
          <w:bookmarkStart w:id="9" w:name="_Toc40968737"/>
          <w:bookmarkStart w:id="10" w:name="_Toc41401008"/>
          <w:r>
            <w:rPr>
              <w:lang w:val="it-IT"/>
            </w:rPr>
            <w:t>Modalità di accesso alle risorse</w:t>
          </w:r>
          <w:bookmarkEnd w:id="9"/>
          <w:bookmarkEnd w:id="10"/>
        </w:p>
        <w:p w:rsidR="004C03A3" w:rsidRPr="00FE456A" w:rsidRDefault="001D3E8D" w:rsidP="00FE456A">
          <w:pPr>
            <w:spacing w:before="120"/>
            <w:ind w:left="284" w:firstLine="284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L’accesso alle risorse hardware e software è garantita</w:t>
          </w:r>
          <w:r w:rsidR="00FE456A">
            <w:rPr>
              <w:sz w:val="22"/>
              <w:szCs w:val="22"/>
              <w:lang w:val="it-IT"/>
            </w:rPr>
            <w:t xml:space="preserve">, via </w:t>
          </w:r>
          <w:proofErr w:type="spellStart"/>
          <w:r w:rsidR="00FE456A" w:rsidRPr="00FE456A">
            <w:rPr>
              <w:i/>
              <w:sz w:val="22"/>
              <w:szCs w:val="22"/>
              <w:lang w:val="it-IT"/>
            </w:rPr>
            <w:t>ssh</w:t>
          </w:r>
          <w:proofErr w:type="spellEnd"/>
          <w:r w:rsidR="00FE456A">
            <w:rPr>
              <w:sz w:val="22"/>
              <w:szCs w:val="22"/>
              <w:lang w:val="it-IT"/>
            </w:rPr>
            <w:t>,</w:t>
          </w:r>
          <w:r>
            <w:rPr>
              <w:sz w:val="22"/>
              <w:szCs w:val="22"/>
              <w:lang w:val="it-IT"/>
            </w:rPr>
            <w:t xml:space="preserve"> esclusivamente previ</w:t>
          </w:r>
          <w:r w:rsidR="00FE456A">
            <w:rPr>
              <w:sz w:val="22"/>
              <w:szCs w:val="22"/>
              <w:lang w:val="it-IT"/>
            </w:rPr>
            <w:t>a autorizzazione della Direzione dell’Istituto</w:t>
          </w:r>
          <w:r>
            <w:rPr>
              <w:sz w:val="22"/>
              <w:szCs w:val="22"/>
              <w:lang w:val="it-IT"/>
            </w:rPr>
            <w:t xml:space="preserve"> </w:t>
          </w:r>
          <w:r w:rsidR="00FE456A">
            <w:rPr>
              <w:sz w:val="22"/>
              <w:szCs w:val="22"/>
              <w:lang w:val="it-IT"/>
            </w:rPr>
            <w:t xml:space="preserve">e </w:t>
          </w:r>
          <w:r>
            <w:rPr>
              <w:sz w:val="22"/>
              <w:szCs w:val="22"/>
              <w:lang w:val="it-IT"/>
            </w:rPr>
            <w:t>invio di una chiave pubblica dell’interessato</w:t>
          </w:r>
          <w:r w:rsidRPr="000D39D8">
            <w:rPr>
              <w:sz w:val="22"/>
              <w:szCs w:val="22"/>
              <w:lang w:val="it-IT"/>
            </w:rPr>
            <w:t>.</w:t>
          </w:r>
          <w:r w:rsidR="004C03A3">
            <w:rPr>
              <w:i/>
              <w:sz w:val="22"/>
              <w:szCs w:val="22"/>
              <w:lang w:val="it-IT"/>
            </w:rPr>
            <w:br w:type="page"/>
          </w:r>
        </w:p>
        <w:p w:rsidR="003F7404" w:rsidRDefault="00DF2453" w:rsidP="00A80E77">
          <w:pPr>
            <w:spacing w:before="120"/>
            <w:ind w:left="567" w:firstLine="284"/>
            <w:rPr>
              <w:sz w:val="22"/>
              <w:szCs w:val="22"/>
              <w:lang w:val="it-IT"/>
            </w:rPr>
          </w:pPr>
        </w:p>
      </w:sdtContent>
    </w:sdt>
    <w:p w:rsidR="006A4E86" w:rsidRPr="00307473" w:rsidRDefault="006A4E86" w:rsidP="006A4E86">
      <w:pPr>
        <w:pStyle w:val="Titolo1"/>
        <w:rPr>
          <w:lang w:val="it-IT"/>
        </w:rPr>
      </w:pPr>
      <w:bookmarkStart w:id="11" w:name="_Toc41401009"/>
      <w:proofErr w:type="spellStart"/>
      <w:r w:rsidRPr="00307473">
        <w:rPr>
          <w:lang w:val="it-IT"/>
        </w:rPr>
        <w:t>Revision</w:t>
      </w:r>
      <w:proofErr w:type="spellEnd"/>
      <w:r w:rsidRPr="00307473">
        <w:rPr>
          <w:lang w:val="it-IT"/>
        </w:rPr>
        <w:t xml:space="preserve"> </w:t>
      </w:r>
      <w:proofErr w:type="spellStart"/>
      <w:r w:rsidRPr="00307473">
        <w:rPr>
          <w:lang w:val="it-IT"/>
        </w:rPr>
        <w:t>history</w:t>
      </w:r>
      <w:bookmarkEnd w:id="11"/>
      <w:proofErr w:type="spellEnd"/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142"/>
        <w:gridCol w:w="3823"/>
        <w:gridCol w:w="2357"/>
      </w:tblGrid>
      <w:tr w:rsidR="006A4E86" w:rsidRPr="00307473" w:rsidTr="00461432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A4E86" w:rsidRPr="00307473" w:rsidRDefault="00EA6AEB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6A4E86" w:rsidRPr="00307473" w:rsidRDefault="00EA6AEB" w:rsidP="00EA6AEB">
            <w:pPr>
              <w:pStyle w:val="NormaleWeb"/>
              <w:spacing w:before="0" w:beforeAutospacing="0" w:after="0" w:afterAutospacing="0"/>
              <w:ind w:left="5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Versione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A4E86" w:rsidRPr="00307473" w:rsidRDefault="00EA6AEB" w:rsidP="00EA6AEB">
            <w:pPr>
              <w:pStyle w:val="NormaleWeb"/>
              <w:spacing w:before="0" w:beforeAutospacing="0" w:after="0" w:afterAutospacing="0"/>
              <w:ind w:right="-92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Descrizione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A4E86" w:rsidRPr="00307473" w:rsidRDefault="006A4E86" w:rsidP="00EA6AEB">
            <w:pPr>
              <w:pStyle w:val="NormaleWeb"/>
              <w:spacing w:before="0" w:beforeAutospacing="0" w:after="0" w:afterAutospacing="0"/>
              <w:ind w:right="-92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Autori</w:t>
            </w:r>
          </w:p>
        </w:tc>
      </w:tr>
      <w:tr w:rsidR="006A4E86" w:rsidRPr="00307473" w:rsidTr="00461432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A4E86" w:rsidRPr="00307473" w:rsidRDefault="00FE456A" w:rsidP="00FE456A">
            <w:pPr>
              <w:pStyle w:val="NormaleWeb"/>
              <w:spacing w:before="0" w:beforeAutospacing="0" w:after="0" w:afterAutospacing="0"/>
              <w:ind w:right="-92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21</w:t>
            </w:r>
            <w:r w:rsidR="00795D28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maggio</w:t>
            </w:r>
            <w:r w:rsidR="00795D28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 xml:space="preserve"> 20</w:t>
            </w: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6A4E86" w:rsidRPr="00307473" w:rsidRDefault="00FE456A" w:rsidP="00461432">
            <w:pPr>
              <w:pStyle w:val="NormaleWeb"/>
              <w:spacing w:before="0" w:beforeAutospacing="0" w:after="0" w:afterAutospacing="0"/>
              <w:ind w:left="127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Preliminare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A4E86" w:rsidRPr="00307473" w:rsidRDefault="00FE456A" w:rsidP="00BA127B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242" w:hanging="232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Draft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A4E86" w:rsidRPr="00307473" w:rsidRDefault="006A4E86" w:rsidP="00461432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Carlo Gaibisso</w:t>
            </w:r>
          </w:p>
          <w:p w:rsidR="006A4E86" w:rsidRPr="00307473" w:rsidRDefault="006A4E86" w:rsidP="00461432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Bruno Martino</w:t>
            </w:r>
          </w:p>
        </w:tc>
      </w:tr>
      <w:tr w:rsidR="00FE2901" w:rsidRPr="00307473" w:rsidTr="00461432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E2901" w:rsidRDefault="00FE456A" w:rsidP="00FE456A">
            <w:pPr>
              <w:pStyle w:val="NormaleWeb"/>
              <w:spacing w:before="0" w:beforeAutospacing="0" w:after="0" w:afterAutospacing="0"/>
              <w:ind w:right="-92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26</w:t>
            </w:r>
            <w:r w:rsidR="00BA127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maggio</w:t>
            </w:r>
            <w:r w:rsidR="00FE2901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 xml:space="preserve"> 20</w:t>
            </w: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E2901" w:rsidRPr="00307473" w:rsidRDefault="00FE456A" w:rsidP="00461432">
            <w:pPr>
              <w:pStyle w:val="NormaleWeb"/>
              <w:spacing w:before="0" w:beforeAutospacing="0" w:after="0" w:afterAutospacing="0"/>
              <w:ind w:left="127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1</w:t>
            </w:r>
            <w:r w:rsidR="00BA127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.0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E2901" w:rsidRDefault="00BA127B" w:rsidP="00CE07B0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242" w:hanging="232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Stesura documento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E2901" w:rsidRPr="00307473" w:rsidRDefault="00FE2901" w:rsidP="00FE2901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Carlo Gaibisso</w:t>
            </w:r>
          </w:p>
          <w:p w:rsidR="00FE2901" w:rsidRPr="00307473" w:rsidRDefault="00FE2901" w:rsidP="00FE2901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Bruno Martino</w:t>
            </w:r>
          </w:p>
        </w:tc>
      </w:tr>
    </w:tbl>
    <w:p w:rsidR="006A4E86" w:rsidRPr="00307473" w:rsidRDefault="0038709C" w:rsidP="006A4E86">
      <w:pPr>
        <w:pStyle w:val="Titolo1"/>
        <w:rPr>
          <w:lang w:val="it-IT"/>
        </w:rPr>
      </w:pPr>
      <w:bookmarkStart w:id="12" w:name="_Toc41401010"/>
      <w:r w:rsidRPr="00307473">
        <w:rPr>
          <w:lang w:val="it-IT"/>
        </w:rPr>
        <w:t>Task</w:t>
      </w:r>
      <w:bookmarkEnd w:id="1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5"/>
        <w:gridCol w:w="1206"/>
        <w:gridCol w:w="1029"/>
        <w:gridCol w:w="1029"/>
        <w:gridCol w:w="3242"/>
      </w:tblGrid>
      <w:tr w:rsidR="000949B7" w:rsidRPr="00307473" w:rsidTr="0052392F">
        <w:tc>
          <w:tcPr>
            <w:tcW w:w="2845" w:type="dxa"/>
            <w:vAlign w:val="center"/>
          </w:tcPr>
          <w:p w:rsidR="000949B7" w:rsidRPr="00307473" w:rsidRDefault="0038709C" w:rsidP="00461432">
            <w:pPr>
              <w:pStyle w:val="NormaleWeb"/>
              <w:spacing w:before="0" w:beforeAutospacing="0" w:after="0" w:afterAutospacing="0" w:line="0" w:lineRule="atLeast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Task</w:t>
            </w:r>
          </w:p>
        </w:tc>
        <w:tc>
          <w:tcPr>
            <w:tcW w:w="1206" w:type="dxa"/>
            <w:vAlign w:val="center"/>
          </w:tcPr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Inserimento</w:t>
            </w:r>
          </w:p>
        </w:tc>
        <w:tc>
          <w:tcPr>
            <w:tcW w:w="1029" w:type="dxa"/>
            <w:vAlign w:val="center"/>
          </w:tcPr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Inizio</w:t>
            </w:r>
          </w:p>
        </w:tc>
        <w:tc>
          <w:tcPr>
            <w:tcW w:w="1029" w:type="dxa"/>
            <w:vAlign w:val="center"/>
          </w:tcPr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Termine</w:t>
            </w:r>
          </w:p>
        </w:tc>
        <w:tc>
          <w:tcPr>
            <w:tcW w:w="3242" w:type="dxa"/>
            <w:vAlign w:val="center"/>
          </w:tcPr>
          <w:p w:rsidR="000949B7" w:rsidRPr="00307473" w:rsidRDefault="000949B7" w:rsidP="00EA6AE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307473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Note</w:t>
            </w:r>
          </w:p>
        </w:tc>
      </w:tr>
      <w:tr w:rsidR="00CB3E6D" w:rsidRPr="00307473" w:rsidTr="0052392F">
        <w:tc>
          <w:tcPr>
            <w:tcW w:w="2845" w:type="dxa"/>
            <w:vAlign w:val="center"/>
          </w:tcPr>
          <w:p w:rsidR="00CB3E6D" w:rsidRPr="00307473" w:rsidRDefault="00CB3E6D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CB3E6D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dd</w:t>
            </w:r>
            <w:proofErr w:type="spellEnd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/gg/</w:t>
            </w: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029" w:type="dxa"/>
            <w:vAlign w:val="center"/>
          </w:tcPr>
          <w:p w:rsidR="00CB3E6D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dd</w:t>
            </w:r>
            <w:proofErr w:type="spellEnd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/gg/</w:t>
            </w: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029" w:type="dxa"/>
            <w:vAlign w:val="center"/>
          </w:tcPr>
          <w:p w:rsidR="00CB3E6D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dd</w:t>
            </w:r>
            <w:proofErr w:type="spellEnd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/gg/</w:t>
            </w: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3242" w:type="dxa"/>
            <w:vAlign w:val="center"/>
          </w:tcPr>
          <w:p w:rsidR="00CB3E6D" w:rsidRPr="00307473" w:rsidRDefault="00CB3E6D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52392F" w:rsidRPr="00307473" w:rsidTr="0052392F">
        <w:tc>
          <w:tcPr>
            <w:tcW w:w="2845" w:type="dxa"/>
            <w:vAlign w:val="center"/>
          </w:tcPr>
          <w:p w:rsidR="0052392F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52392F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dd</w:t>
            </w:r>
            <w:proofErr w:type="spellEnd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/gg/</w:t>
            </w: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029" w:type="dxa"/>
            <w:vAlign w:val="center"/>
          </w:tcPr>
          <w:p w:rsidR="0052392F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dd</w:t>
            </w:r>
            <w:proofErr w:type="spellEnd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/gg/</w:t>
            </w: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029" w:type="dxa"/>
            <w:vAlign w:val="center"/>
          </w:tcPr>
          <w:p w:rsidR="0052392F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dd</w:t>
            </w:r>
            <w:proofErr w:type="spellEnd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/gg/</w:t>
            </w:r>
            <w:proofErr w:type="spellStart"/>
            <w:r w:rsidRPr="0030747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3242" w:type="dxa"/>
            <w:vAlign w:val="center"/>
          </w:tcPr>
          <w:p w:rsidR="0052392F" w:rsidRPr="00307473" w:rsidRDefault="0052392F" w:rsidP="00461432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</w:tr>
    </w:tbl>
    <w:p w:rsidR="00C856DD" w:rsidRPr="00307473" w:rsidRDefault="00C856DD">
      <w:pPr>
        <w:rPr>
          <w:lang w:val="it-IT"/>
        </w:rPr>
      </w:pPr>
    </w:p>
    <w:sectPr w:rsidR="00C856DD" w:rsidRPr="00307473" w:rsidSect="005C29E1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53" w:rsidRDefault="00DF2453" w:rsidP="005E6364">
      <w:r>
        <w:separator/>
      </w:r>
    </w:p>
  </w:endnote>
  <w:endnote w:type="continuationSeparator" w:id="0">
    <w:p w:rsidR="00DF2453" w:rsidRDefault="00DF2453" w:rsidP="005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5"/>
      <w:gridCol w:w="1133"/>
    </w:tblGrid>
    <w:tr w:rsidR="00E55A55" w:rsidTr="00F903DB">
      <w:tc>
        <w:tcPr>
          <w:tcW w:w="4412" w:type="pct"/>
          <w:tcBorders>
            <w:top w:val="single" w:sz="4" w:space="0" w:color="000000" w:themeColor="text1"/>
          </w:tcBorders>
        </w:tcPr>
        <w:p w:rsidR="00E55A55" w:rsidRPr="00040166" w:rsidRDefault="00E55A55" w:rsidP="005E6364">
          <w:pPr>
            <w:pStyle w:val="Pidipagina"/>
          </w:pPr>
        </w:p>
      </w:tc>
      <w:tc>
        <w:tcPr>
          <w:tcW w:w="588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55A55" w:rsidRPr="00040166" w:rsidRDefault="00E55A55" w:rsidP="005E6364">
          <w:pPr>
            <w:pStyle w:val="Pidipagina"/>
          </w:pP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begin"/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instrText xml:space="preserve"> PAGE  \* Arabic </w:instrText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separate"/>
          </w:r>
          <w:r w:rsidR="00CC47D1">
            <w:rPr>
              <w:rStyle w:val="Numeropagina"/>
              <w:b/>
              <w:bCs/>
              <w:noProof/>
              <w:color w:val="FFFFFF" w:themeColor="background1"/>
              <w:sz w:val="16"/>
            </w:rPr>
            <w:t>6</w:t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end"/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t xml:space="preserve"> </w:t>
          </w:r>
          <w:r>
            <w:rPr>
              <w:rStyle w:val="Numeropagina"/>
              <w:b/>
              <w:color w:val="FFFFFF" w:themeColor="background1"/>
              <w:sz w:val="16"/>
            </w:rPr>
            <w:t>di</w:t>
          </w:r>
          <w:r w:rsidRPr="00040166">
            <w:rPr>
              <w:rStyle w:val="Numeropagina"/>
              <w:b/>
              <w:color w:val="FFFFFF" w:themeColor="background1"/>
              <w:sz w:val="16"/>
            </w:rPr>
            <w:t xml:space="preserve"> </w: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begin"/>
          </w:r>
          <w:r w:rsidRPr="00040166">
            <w:rPr>
              <w:rStyle w:val="Numeropagina"/>
              <w:b/>
              <w:color w:val="FFFFFF" w:themeColor="background1"/>
              <w:sz w:val="16"/>
            </w:rPr>
            <w:instrText xml:space="preserve"> NUMPAGES </w:instrTex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separate"/>
          </w:r>
          <w:r w:rsidR="00CC47D1">
            <w:rPr>
              <w:rStyle w:val="Numeropagina"/>
              <w:b/>
              <w:noProof/>
              <w:color w:val="FFFFFF" w:themeColor="background1"/>
              <w:sz w:val="16"/>
            </w:rPr>
            <w:t>6</w: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end"/>
          </w:r>
        </w:p>
      </w:tc>
    </w:tr>
  </w:tbl>
  <w:p w:rsidR="00E55A55" w:rsidRDefault="00E55A55" w:rsidP="005E6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53" w:rsidRDefault="00DF2453" w:rsidP="005E6364">
      <w:r>
        <w:separator/>
      </w:r>
    </w:p>
  </w:footnote>
  <w:footnote w:type="continuationSeparator" w:id="0">
    <w:p w:rsidR="00DF2453" w:rsidRDefault="00DF2453" w:rsidP="005E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6"/>
    </w:tblGrid>
    <w:tr w:rsidR="00E55A55" w:rsidRPr="007D3C20" w:rsidTr="0040020B">
      <w:tc>
        <w:tcPr>
          <w:tcW w:w="5000" w:type="pct"/>
          <w:tcBorders>
            <w:bottom w:val="single" w:sz="4" w:space="0" w:color="auto"/>
          </w:tcBorders>
          <w:vAlign w:val="bottom"/>
        </w:tcPr>
        <w:p w:rsidR="00E55A55" w:rsidRPr="007D3C20" w:rsidRDefault="00E55A55" w:rsidP="00E3442E">
          <w:pPr>
            <w:pStyle w:val="Intestazione"/>
            <w:rPr>
              <w:bCs/>
              <w:noProof/>
              <w:sz w:val="20"/>
              <w:szCs w:val="20"/>
            </w:rPr>
          </w:pPr>
          <w:r w:rsidRPr="007D3C20">
            <w:rPr>
              <w:noProof/>
              <w:sz w:val="20"/>
              <w:szCs w:val="20"/>
              <w:lang w:val="it-IT"/>
            </w:rPr>
            <w:drawing>
              <wp:anchor distT="0" distB="0" distL="114300" distR="114300" simplePos="0" relativeHeight="251658240" behindDoc="1" locked="0" layoutInCell="1" allowOverlap="1" wp14:anchorId="7ACF0E57" wp14:editId="7466104B">
                <wp:simplePos x="0" y="0"/>
                <wp:positionH relativeFrom="column">
                  <wp:posOffset>5626735</wp:posOffset>
                </wp:positionH>
                <wp:positionV relativeFrom="paragraph">
                  <wp:posOffset>-6350</wp:posOffset>
                </wp:positionV>
                <wp:extent cx="323850" cy="16129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istian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161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E456A">
            <w:rPr>
              <w:noProof/>
              <w:sz w:val="20"/>
              <w:szCs w:val="20"/>
              <w:lang w:val="it-IT"/>
            </w:rPr>
            <w:t>Algorithmic Intelligence Laboratory: risorse di calcolo</w:t>
          </w:r>
        </w:p>
      </w:tc>
    </w:tr>
  </w:tbl>
  <w:p w:rsidR="00E55A55" w:rsidRPr="0040020B" w:rsidRDefault="00E55A55" w:rsidP="005E6364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D24"/>
    <w:multiLevelType w:val="hybridMultilevel"/>
    <w:tmpl w:val="BF164FB6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06D6B1A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7A2"/>
    <w:multiLevelType w:val="hybridMultilevel"/>
    <w:tmpl w:val="DCD8D284"/>
    <w:lvl w:ilvl="0" w:tplc="0410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" w15:restartNumberingAfterBreak="0">
    <w:nsid w:val="187E478C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3098"/>
    <w:multiLevelType w:val="multilevel"/>
    <w:tmpl w:val="E6643C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ottotitolo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C0F6BD8"/>
    <w:multiLevelType w:val="multilevel"/>
    <w:tmpl w:val="242E59B8"/>
    <w:lvl w:ilvl="0">
      <w:start w:val="1"/>
      <w:numFmt w:val="decimal"/>
      <w:lvlText w:val="%1"/>
      <w:lvlJc w:val="left"/>
      <w:pPr>
        <w:ind w:left="574" w:hanging="432"/>
      </w:pPr>
      <w:rPr>
        <w:i w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235A8"/>
    <w:multiLevelType w:val="multilevel"/>
    <w:tmpl w:val="6C103EFA"/>
    <w:lvl w:ilvl="0">
      <w:start w:val="1"/>
      <w:numFmt w:val="decimal"/>
      <w:pStyle w:val="Titolosommari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C93030A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5320"/>
    <w:multiLevelType w:val="multilevel"/>
    <w:tmpl w:val="242E59B8"/>
    <w:lvl w:ilvl="0">
      <w:start w:val="1"/>
      <w:numFmt w:val="decimal"/>
      <w:lvlText w:val="%1"/>
      <w:lvlJc w:val="left"/>
      <w:pPr>
        <w:ind w:left="574" w:hanging="432"/>
      </w:pPr>
      <w:rPr>
        <w:i w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3DA45C7"/>
    <w:multiLevelType w:val="hybridMultilevel"/>
    <w:tmpl w:val="42726B32"/>
    <w:lvl w:ilvl="0" w:tplc="0410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56901FDE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6648"/>
    <w:multiLevelType w:val="multilevel"/>
    <w:tmpl w:val="4FA4A2E2"/>
    <w:lvl w:ilvl="0">
      <w:start w:val="1"/>
      <w:numFmt w:val="decimal"/>
      <w:pStyle w:val="Titolo1"/>
      <w:lvlText w:val="%1"/>
      <w:lvlJc w:val="left"/>
      <w:pPr>
        <w:ind w:left="574" w:hanging="432"/>
      </w:pPr>
      <w:rPr>
        <w:i w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3382E62"/>
    <w:multiLevelType w:val="hybridMultilevel"/>
    <w:tmpl w:val="782EEF74"/>
    <w:lvl w:ilvl="0" w:tplc="90BE43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4604A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522DC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C22D9"/>
    <w:multiLevelType w:val="hybridMultilevel"/>
    <w:tmpl w:val="430C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240B6"/>
    <w:multiLevelType w:val="multilevel"/>
    <w:tmpl w:val="9DE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87892"/>
    <w:multiLevelType w:val="hybridMultilevel"/>
    <w:tmpl w:val="2D0EE4DC"/>
    <w:lvl w:ilvl="0" w:tplc="9D72B53A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7"/>
  </w:num>
  <w:num w:numId="13">
    <w:abstractNumId w:val="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5"/>
  </w:num>
  <w:num w:numId="19">
    <w:abstractNumId w:val="16"/>
  </w:num>
  <w:num w:numId="20">
    <w:abstractNumId w:val="8"/>
  </w:num>
  <w:num w:numId="21">
    <w:abstractNumId w:val="9"/>
  </w:num>
  <w:num w:numId="22">
    <w:abstractNumId w:val="11"/>
  </w:num>
  <w:num w:numId="23">
    <w:abstractNumId w:val="0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7C"/>
    <w:rsid w:val="00011E14"/>
    <w:rsid w:val="00014B2C"/>
    <w:rsid w:val="00015CC4"/>
    <w:rsid w:val="00022649"/>
    <w:rsid w:val="00024DD5"/>
    <w:rsid w:val="00040CFF"/>
    <w:rsid w:val="00046D0A"/>
    <w:rsid w:val="00055220"/>
    <w:rsid w:val="0006188D"/>
    <w:rsid w:val="00065742"/>
    <w:rsid w:val="00067284"/>
    <w:rsid w:val="0007108C"/>
    <w:rsid w:val="000806C7"/>
    <w:rsid w:val="00081555"/>
    <w:rsid w:val="0008691B"/>
    <w:rsid w:val="00087F76"/>
    <w:rsid w:val="000900AD"/>
    <w:rsid w:val="0009215B"/>
    <w:rsid w:val="000927F3"/>
    <w:rsid w:val="000949B7"/>
    <w:rsid w:val="000A49A2"/>
    <w:rsid w:val="000A63C1"/>
    <w:rsid w:val="000B0245"/>
    <w:rsid w:val="000B07BE"/>
    <w:rsid w:val="000B6F28"/>
    <w:rsid w:val="000B732A"/>
    <w:rsid w:val="000C1875"/>
    <w:rsid w:val="000C2AE1"/>
    <w:rsid w:val="000C30D6"/>
    <w:rsid w:val="000C7F47"/>
    <w:rsid w:val="000D0271"/>
    <w:rsid w:val="000E06E2"/>
    <w:rsid w:val="000E111C"/>
    <w:rsid w:val="000F208B"/>
    <w:rsid w:val="000F5056"/>
    <w:rsid w:val="000F6984"/>
    <w:rsid w:val="000F7AE1"/>
    <w:rsid w:val="00101E03"/>
    <w:rsid w:val="001028B5"/>
    <w:rsid w:val="00105120"/>
    <w:rsid w:val="00107A8A"/>
    <w:rsid w:val="00110C85"/>
    <w:rsid w:val="001203B0"/>
    <w:rsid w:val="00120718"/>
    <w:rsid w:val="00120DEE"/>
    <w:rsid w:val="00121D80"/>
    <w:rsid w:val="00124CBD"/>
    <w:rsid w:val="001324BE"/>
    <w:rsid w:val="001349EA"/>
    <w:rsid w:val="0013624F"/>
    <w:rsid w:val="00145F56"/>
    <w:rsid w:val="00154847"/>
    <w:rsid w:val="00162DE5"/>
    <w:rsid w:val="0017523B"/>
    <w:rsid w:val="001764CE"/>
    <w:rsid w:val="00182232"/>
    <w:rsid w:val="00183507"/>
    <w:rsid w:val="00192E04"/>
    <w:rsid w:val="0019502E"/>
    <w:rsid w:val="001B09CE"/>
    <w:rsid w:val="001B1EBA"/>
    <w:rsid w:val="001B280A"/>
    <w:rsid w:val="001B5934"/>
    <w:rsid w:val="001B7332"/>
    <w:rsid w:val="001B794E"/>
    <w:rsid w:val="001C4C64"/>
    <w:rsid w:val="001C4E91"/>
    <w:rsid w:val="001C5527"/>
    <w:rsid w:val="001C5F4F"/>
    <w:rsid w:val="001C797D"/>
    <w:rsid w:val="001D01BA"/>
    <w:rsid w:val="001D0D6E"/>
    <w:rsid w:val="001D1EFD"/>
    <w:rsid w:val="001D324F"/>
    <w:rsid w:val="001D3E8D"/>
    <w:rsid w:val="001D47B3"/>
    <w:rsid w:val="001D4A36"/>
    <w:rsid w:val="001D5DC4"/>
    <w:rsid w:val="001D667B"/>
    <w:rsid w:val="001D7AC7"/>
    <w:rsid w:val="001E32E7"/>
    <w:rsid w:val="001E7E9F"/>
    <w:rsid w:val="001F349D"/>
    <w:rsid w:val="001F576F"/>
    <w:rsid w:val="001F5B1F"/>
    <w:rsid w:val="001F7674"/>
    <w:rsid w:val="00204791"/>
    <w:rsid w:val="00206FBF"/>
    <w:rsid w:val="00210FA0"/>
    <w:rsid w:val="00211C8E"/>
    <w:rsid w:val="002133F5"/>
    <w:rsid w:val="00214F49"/>
    <w:rsid w:val="0022219C"/>
    <w:rsid w:val="002300C5"/>
    <w:rsid w:val="002304FC"/>
    <w:rsid w:val="002307A3"/>
    <w:rsid w:val="00235736"/>
    <w:rsid w:val="00235CE3"/>
    <w:rsid w:val="0024133F"/>
    <w:rsid w:val="00242CE0"/>
    <w:rsid w:val="00243DF8"/>
    <w:rsid w:val="00252CD6"/>
    <w:rsid w:val="002541D2"/>
    <w:rsid w:val="00267344"/>
    <w:rsid w:val="0027093E"/>
    <w:rsid w:val="00272A73"/>
    <w:rsid w:val="002739DE"/>
    <w:rsid w:val="00283146"/>
    <w:rsid w:val="002853BC"/>
    <w:rsid w:val="0028614B"/>
    <w:rsid w:val="00292353"/>
    <w:rsid w:val="00292F67"/>
    <w:rsid w:val="002A4115"/>
    <w:rsid w:val="002A52C5"/>
    <w:rsid w:val="002B0E89"/>
    <w:rsid w:val="002B1FA8"/>
    <w:rsid w:val="002B2256"/>
    <w:rsid w:val="002B6940"/>
    <w:rsid w:val="002C7D86"/>
    <w:rsid w:val="002D0667"/>
    <w:rsid w:val="002D2A67"/>
    <w:rsid w:val="002E17E1"/>
    <w:rsid w:val="002E3598"/>
    <w:rsid w:val="002E3B69"/>
    <w:rsid w:val="002E44A3"/>
    <w:rsid w:val="002E62ED"/>
    <w:rsid w:val="002E7C7C"/>
    <w:rsid w:val="002F0FCB"/>
    <w:rsid w:val="002F186C"/>
    <w:rsid w:val="002F2B47"/>
    <w:rsid w:val="002F5648"/>
    <w:rsid w:val="002F798B"/>
    <w:rsid w:val="002F79DB"/>
    <w:rsid w:val="00300DD6"/>
    <w:rsid w:val="00301489"/>
    <w:rsid w:val="00302AF2"/>
    <w:rsid w:val="00306450"/>
    <w:rsid w:val="00307473"/>
    <w:rsid w:val="0031070F"/>
    <w:rsid w:val="00313FE7"/>
    <w:rsid w:val="0031409B"/>
    <w:rsid w:val="003145FC"/>
    <w:rsid w:val="00315ADE"/>
    <w:rsid w:val="00316FE8"/>
    <w:rsid w:val="003228FD"/>
    <w:rsid w:val="003262C5"/>
    <w:rsid w:val="00327EBD"/>
    <w:rsid w:val="00330F31"/>
    <w:rsid w:val="0033750F"/>
    <w:rsid w:val="00337E5E"/>
    <w:rsid w:val="00350F8E"/>
    <w:rsid w:val="0035362E"/>
    <w:rsid w:val="00370996"/>
    <w:rsid w:val="00370B23"/>
    <w:rsid w:val="003731FC"/>
    <w:rsid w:val="003804CE"/>
    <w:rsid w:val="00380AA0"/>
    <w:rsid w:val="00384B36"/>
    <w:rsid w:val="003863CB"/>
    <w:rsid w:val="0038709C"/>
    <w:rsid w:val="00394F4E"/>
    <w:rsid w:val="003A0B1C"/>
    <w:rsid w:val="003A2A6A"/>
    <w:rsid w:val="003A51E2"/>
    <w:rsid w:val="003A53DB"/>
    <w:rsid w:val="003A61C4"/>
    <w:rsid w:val="003A66F2"/>
    <w:rsid w:val="003A6D5A"/>
    <w:rsid w:val="003B0D8D"/>
    <w:rsid w:val="003B0E14"/>
    <w:rsid w:val="003B3BFC"/>
    <w:rsid w:val="003C023D"/>
    <w:rsid w:val="003C1D95"/>
    <w:rsid w:val="003C21FE"/>
    <w:rsid w:val="003C4178"/>
    <w:rsid w:val="003D012B"/>
    <w:rsid w:val="003D46A8"/>
    <w:rsid w:val="003E33F1"/>
    <w:rsid w:val="003F04C7"/>
    <w:rsid w:val="003F204D"/>
    <w:rsid w:val="003F5E17"/>
    <w:rsid w:val="003F7238"/>
    <w:rsid w:val="003F7404"/>
    <w:rsid w:val="003F7454"/>
    <w:rsid w:val="003F7C7E"/>
    <w:rsid w:val="0040020B"/>
    <w:rsid w:val="0040093D"/>
    <w:rsid w:val="00401342"/>
    <w:rsid w:val="00402B45"/>
    <w:rsid w:val="00411061"/>
    <w:rsid w:val="00413BAB"/>
    <w:rsid w:val="00416528"/>
    <w:rsid w:val="004170F2"/>
    <w:rsid w:val="004220B9"/>
    <w:rsid w:val="00424FF1"/>
    <w:rsid w:val="00425532"/>
    <w:rsid w:val="00430F5A"/>
    <w:rsid w:val="004311D1"/>
    <w:rsid w:val="004318A9"/>
    <w:rsid w:val="00431A4B"/>
    <w:rsid w:val="00431F93"/>
    <w:rsid w:val="00433DCA"/>
    <w:rsid w:val="00436124"/>
    <w:rsid w:val="004419D8"/>
    <w:rsid w:val="00441B5E"/>
    <w:rsid w:val="00442989"/>
    <w:rsid w:val="00445880"/>
    <w:rsid w:val="00461432"/>
    <w:rsid w:val="0046586B"/>
    <w:rsid w:val="004667C4"/>
    <w:rsid w:val="00470E7A"/>
    <w:rsid w:val="00474C6B"/>
    <w:rsid w:val="004854EC"/>
    <w:rsid w:val="0049387B"/>
    <w:rsid w:val="0049518B"/>
    <w:rsid w:val="004A0056"/>
    <w:rsid w:val="004A0104"/>
    <w:rsid w:val="004A1F7E"/>
    <w:rsid w:val="004A52D1"/>
    <w:rsid w:val="004B2954"/>
    <w:rsid w:val="004B5F53"/>
    <w:rsid w:val="004B7DFE"/>
    <w:rsid w:val="004C03A3"/>
    <w:rsid w:val="004C14E6"/>
    <w:rsid w:val="004C15F9"/>
    <w:rsid w:val="004C1725"/>
    <w:rsid w:val="004C441C"/>
    <w:rsid w:val="004C66B9"/>
    <w:rsid w:val="004C6EA5"/>
    <w:rsid w:val="004D060C"/>
    <w:rsid w:val="004D3134"/>
    <w:rsid w:val="004D4AAC"/>
    <w:rsid w:val="004D4C33"/>
    <w:rsid w:val="004D5357"/>
    <w:rsid w:val="004D5948"/>
    <w:rsid w:val="004E076E"/>
    <w:rsid w:val="004E0D58"/>
    <w:rsid w:val="004E1DBC"/>
    <w:rsid w:val="004E22F9"/>
    <w:rsid w:val="004E7CFF"/>
    <w:rsid w:val="004F02D0"/>
    <w:rsid w:val="004F0EA8"/>
    <w:rsid w:val="004F0FEF"/>
    <w:rsid w:val="00500D7B"/>
    <w:rsid w:val="00505A50"/>
    <w:rsid w:val="0051695B"/>
    <w:rsid w:val="0052392F"/>
    <w:rsid w:val="00524596"/>
    <w:rsid w:val="00524D88"/>
    <w:rsid w:val="0052568C"/>
    <w:rsid w:val="00532F21"/>
    <w:rsid w:val="005346B5"/>
    <w:rsid w:val="00535FB1"/>
    <w:rsid w:val="00541A80"/>
    <w:rsid w:val="0054217F"/>
    <w:rsid w:val="00543EA1"/>
    <w:rsid w:val="00545239"/>
    <w:rsid w:val="00545E6C"/>
    <w:rsid w:val="00547632"/>
    <w:rsid w:val="0054780B"/>
    <w:rsid w:val="00550301"/>
    <w:rsid w:val="0055099B"/>
    <w:rsid w:val="005601CA"/>
    <w:rsid w:val="00560849"/>
    <w:rsid w:val="00560A0D"/>
    <w:rsid w:val="00561E45"/>
    <w:rsid w:val="00561E46"/>
    <w:rsid w:val="00562EFE"/>
    <w:rsid w:val="00565385"/>
    <w:rsid w:val="00567E89"/>
    <w:rsid w:val="005729C7"/>
    <w:rsid w:val="005801FF"/>
    <w:rsid w:val="00580FE5"/>
    <w:rsid w:val="00581614"/>
    <w:rsid w:val="005843FA"/>
    <w:rsid w:val="0058487B"/>
    <w:rsid w:val="00587178"/>
    <w:rsid w:val="00591445"/>
    <w:rsid w:val="00591C27"/>
    <w:rsid w:val="005932BF"/>
    <w:rsid w:val="00593B51"/>
    <w:rsid w:val="005974D1"/>
    <w:rsid w:val="0059790B"/>
    <w:rsid w:val="00597A1C"/>
    <w:rsid w:val="005A2F81"/>
    <w:rsid w:val="005A7689"/>
    <w:rsid w:val="005B07B5"/>
    <w:rsid w:val="005B10B6"/>
    <w:rsid w:val="005B2102"/>
    <w:rsid w:val="005B562E"/>
    <w:rsid w:val="005C0CDB"/>
    <w:rsid w:val="005C29E1"/>
    <w:rsid w:val="005C7695"/>
    <w:rsid w:val="005C7A90"/>
    <w:rsid w:val="005D0575"/>
    <w:rsid w:val="005D1BB5"/>
    <w:rsid w:val="005D1E44"/>
    <w:rsid w:val="005D343C"/>
    <w:rsid w:val="005D6739"/>
    <w:rsid w:val="005D6F1F"/>
    <w:rsid w:val="005E3826"/>
    <w:rsid w:val="005E4144"/>
    <w:rsid w:val="005E6364"/>
    <w:rsid w:val="005F3E5A"/>
    <w:rsid w:val="005F4448"/>
    <w:rsid w:val="005F7A6A"/>
    <w:rsid w:val="005F7E3E"/>
    <w:rsid w:val="00602B76"/>
    <w:rsid w:val="0060728D"/>
    <w:rsid w:val="00613682"/>
    <w:rsid w:val="0062392D"/>
    <w:rsid w:val="00624705"/>
    <w:rsid w:val="00627564"/>
    <w:rsid w:val="00630830"/>
    <w:rsid w:val="00632757"/>
    <w:rsid w:val="00633DE2"/>
    <w:rsid w:val="00634F7D"/>
    <w:rsid w:val="00635556"/>
    <w:rsid w:val="00637BF4"/>
    <w:rsid w:val="00637F44"/>
    <w:rsid w:val="00641DE5"/>
    <w:rsid w:val="00642858"/>
    <w:rsid w:val="00644289"/>
    <w:rsid w:val="0064722E"/>
    <w:rsid w:val="00650DE1"/>
    <w:rsid w:val="00652DCB"/>
    <w:rsid w:val="00664196"/>
    <w:rsid w:val="00664D4F"/>
    <w:rsid w:val="006724E4"/>
    <w:rsid w:val="006744A9"/>
    <w:rsid w:val="00676AF2"/>
    <w:rsid w:val="00680561"/>
    <w:rsid w:val="006810E8"/>
    <w:rsid w:val="006846A8"/>
    <w:rsid w:val="00685F08"/>
    <w:rsid w:val="006901F7"/>
    <w:rsid w:val="00690A2C"/>
    <w:rsid w:val="00690BFF"/>
    <w:rsid w:val="0069523C"/>
    <w:rsid w:val="006975A0"/>
    <w:rsid w:val="006A12FA"/>
    <w:rsid w:val="006A2CAA"/>
    <w:rsid w:val="006A4E86"/>
    <w:rsid w:val="006A6D4F"/>
    <w:rsid w:val="006A7FA2"/>
    <w:rsid w:val="006B6C9C"/>
    <w:rsid w:val="006C0E52"/>
    <w:rsid w:val="006C27ED"/>
    <w:rsid w:val="006D16F5"/>
    <w:rsid w:val="006D56E7"/>
    <w:rsid w:val="006D79BC"/>
    <w:rsid w:val="006D7DCA"/>
    <w:rsid w:val="006E1A7A"/>
    <w:rsid w:val="006E2B2D"/>
    <w:rsid w:val="006E2BFC"/>
    <w:rsid w:val="006E31ED"/>
    <w:rsid w:val="006E3870"/>
    <w:rsid w:val="006E399C"/>
    <w:rsid w:val="006E6EF6"/>
    <w:rsid w:val="006F0C7D"/>
    <w:rsid w:val="006F2A16"/>
    <w:rsid w:val="007003AC"/>
    <w:rsid w:val="00703629"/>
    <w:rsid w:val="00705EAF"/>
    <w:rsid w:val="00707AAB"/>
    <w:rsid w:val="00707E02"/>
    <w:rsid w:val="00711FFA"/>
    <w:rsid w:val="00712494"/>
    <w:rsid w:val="007141C9"/>
    <w:rsid w:val="00714D17"/>
    <w:rsid w:val="00720845"/>
    <w:rsid w:val="00721320"/>
    <w:rsid w:val="00724BD4"/>
    <w:rsid w:val="0072659D"/>
    <w:rsid w:val="00731313"/>
    <w:rsid w:val="00734547"/>
    <w:rsid w:val="00744B11"/>
    <w:rsid w:val="00746A79"/>
    <w:rsid w:val="00761743"/>
    <w:rsid w:val="00761E44"/>
    <w:rsid w:val="00764D07"/>
    <w:rsid w:val="00771A05"/>
    <w:rsid w:val="00775E94"/>
    <w:rsid w:val="007833CD"/>
    <w:rsid w:val="007837BC"/>
    <w:rsid w:val="00785EF6"/>
    <w:rsid w:val="007863C1"/>
    <w:rsid w:val="00786892"/>
    <w:rsid w:val="007916AA"/>
    <w:rsid w:val="00792F95"/>
    <w:rsid w:val="00793F5D"/>
    <w:rsid w:val="00795D28"/>
    <w:rsid w:val="0079717E"/>
    <w:rsid w:val="007A00DF"/>
    <w:rsid w:val="007A21BC"/>
    <w:rsid w:val="007A5713"/>
    <w:rsid w:val="007A6172"/>
    <w:rsid w:val="007B0569"/>
    <w:rsid w:val="007B1837"/>
    <w:rsid w:val="007B42A8"/>
    <w:rsid w:val="007B6A39"/>
    <w:rsid w:val="007D3C20"/>
    <w:rsid w:val="007D4BC0"/>
    <w:rsid w:val="007F0923"/>
    <w:rsid w:val="00800F3D"/>
    <w:rsid w:val="00804F14"/>
    <w:rsid w:val="00815A54"/>
    <w:rsid w:val="00816C2A"/>
    <w:rsid w:val="008178F9"/>
    <w:rsid w:val="00820BDC"/>
    <w:rsid w:val="008259D0"/>
    <w:rsid w:val="0083293C"/>
    <w:rsid w:val="0083301A"/>
    <w:rsid w:val="00833B30"/>
    <w:rsid w:val="0083440C"/>
    <w:rsid w:val="00835965"/>
    <w:rsid w:val="00842706"/>
    <w:rsid w:val="008431DE"/>
    <w:rsid w:val="0084711B"/>
    <w:rsid w:val="00861238"/>
    <w:rsid w:val="00861518"/>
    <w:rsid w:val="00862962"/>
    <w:rsid w:val="0086457D"/>
    <w:rsid w:val="00865F6C"/>
    <w:rsid w:val="00867CF4"/>
    <w:rsid w:val="008741B9"/>
    <w:rsid w:val="008750B4"/>
    <w:rsid w:val="00875753"/>
    <w:rsid w:val="00885B66"/>
    <w:rsid w:val="008879A5"/>
    <w:rsid w:val="00890BAF"/>
    <w:rsid w:val="00890D8C"/>
    <w:rsid w:val="00891204"/>
    <w:rsid w:val="008931C7"/>
    <w:rsid w:val="00894EA8"/>
    <w:rsid w:val="008954D6"/>
    <w:rsid w:val="00897A85"/>
    <w:rsid w:val="008A0985"/>
    <w:rsid w:val="008A0EC4"/>
    <w:rsid w:val="008A11CB"/>
    <w:rsid w:val="008A36CF"/>
    <w:rsid w:val="008B0DE4"/>
    <w:rsid w:val="008B20E4"/>
    <w:rsid w:val="008B61AF"/>
    <w:rsid w:val="008B6B11"/>
    <w:rsid w:val="008C18B8"/>
    <w:rsid w:val="008C7B18"/>
    <w:rsid w:val="008D13C8"/>
    <w:rsid w:val="008D4BB1"/>
    <w:rsid w:val="008E003D"/>
    <w:rsid w:val="008E4CCE"/>
    <w:rsid w:val="008E4F65"/>
    <w:rsid w:val="008E6AA3"/>
    <w:rsid w:val="008F1986"/>
    <w:rsid w:val="00900416"/>
    <w:rsid w:val="00906193"/>
    <w:rsid w:val="00910142"/>
    <w:rsid w:val="00910974"/>
    <w:rsid w:val="00912C36"/>
    <w:rsid w:val="00914121"/>
    <w:rsid w:val="00914B98"/>
    <w:rsid w:val="00920018"/>
    <w:rsid w:val="00923016"/>
    <w:rsid w:val="009250F8"/>
    <w:rsid w:val="0093541C"/>
    <w:rsid w:val="0093780E"/>
    <w:rsid w:val="0094066F"/>
    <w:rsid w:val="00942E5D"/>
    <w:rsid w:val="00946A86"/>
    <w:rsid w:val="009515FD"/>
    <w:rsid w:val="00953968"/>
    <w:rsid w:val="00956B45"/>
    <w:rsid w:val="00961D90"/>
    <w:rsid w:val="0097187F"/>
    <w:rsid w:val="00972359"/>
    <w:rsid w:val="00972999"/>
    <w:rsid w:val="009735C5"/>
    <w:rsid w:val="00980100"/>
    <w:rsid w:val="00980C5C"/>
    <w:rsid w:val="009865C5"/>
    <w:rsid w:val="00987783"/>
    <w:rsid w:val="00990A64"/>
    <w:rsid w:val="00990DC3"/>
    <w:rsid w:val="009934E3"/>
    <w:rsid w:val="00994B08"/>
    <w:rsid w:val="009A1B05"/>
    <w:rsid w:val="009A1EB5"/>
    <w:rsid w:val="009A6012"/>
    <w:rsid w:val="009A7438"/>
    <w:rsid w:val="009B24F6"/>
    <w:rsid w:val="009B3F43"/>
    <w:rsid w:val="009B7510"/>
    <w:rsid w:val="009C2CBE"/>
    <w:rsid w:val="009C2E7C"/>
    <w:rsid w:val="009C51A5"/>
    <w:rsid w:val="009C63F2"/>
    <w:rsid w:val="009C7953"/>
    <w:rsid w:val="009D1B03"/>
    <w:rsid w:val="009D2809"/>
    <w:rsid w:val="009D2B9B"/>
    <w:rsid w:val="009E004B"/>
    <w:rsid w:val="009E23BB"/>
    <w:rsid w:val="009E6F72"/>
    <w:rsid w:val="009E72A5"/>
    <w:rsid w:val="009F0953"/>
    <w:rsid w:val="009F14D3"/>
    <w:rsid w:val="009F183F"/>
    <w:rsid w:val="009F7245"/>
    <w:rsid w:val="00A001B5"/>
    <w:rsid w:val="00A02E19"/>
    <w:rsid w:val="00A0389D"/>
    <w:rsid w:val="00A07A74"/>
    <w:rsid w:val="00A10E75"/>
    <w:rsid w:val="00A134D6"/>
    <w:rsid w:val="00A17910"/>
    <w:rsid w:val="00A22F16"/>
    <w:rsid w:val="00A25486"/>
    <w:rsid w:val="00A35409"/>
    <w:rsid w:val="00A3708E"/>
    <w:rsid w:val="00A40CE8"/>
    <w:rsid w:val="00A42DDA"/>
    <w:rsid w:val="00A517F4"/>
    <w:rsid w:val="00A575DE"/>
    <w:rsid w:val="00A6093F"/>
    <w:rsid w:val="00A62622"/>
    <w:rsid w:val="00A62E41"/>
    <w:rsid w:val="00A64EC2"/>
    <w:rsid w:val="00A6686A"/>
    <w:rsid w:val="00A674EA"/>
    <w:rsid w:val="00A679A4"/>
    <w:rsid w:val="00A67AA6"/>
    <w:rsid w:val="00A67F0B"/>
    <w:rsid w:val="00A70812"/>
    <w:rsid w:val="00A7096A"/>
    <w:rsid w:val="00A70C7A"/>
    <w:rsid w:val="00A73122"/>
    <w:rsid w:val="00A739CC"/>
    <w:rsid w:val="00A76049"/>
    <w:rsid w:val="00A774DC"/>
    <w:rsid w:val="00A80E77"/>
    <w:rsid w:val="00A82648"/>
    <w:rsid w:val="00A8524D"/>
    <w:rsid w:val="00A853B8"/>
    <w:rsid w:val="00A87249"/>
    <w:rsid w:val="00A8769D"/>
    <w:rsid w:val="00AA0781"/>
    <w:rsid w:val="00AA3300"/>
    <w:rsid w:val="00AB0B4B"/>
    <w:rsid w:val="00AB49DB"/>
    <w:rsid w:val="00AB6C12"/>
    <w:rsid w:val="00AB76CF"/>
    <w:rsid w:val="00AC1294"/>
    <w:rsid w:val="00AC23F1"/>
    <w:rsid w:val="00AC39D9"/>
    <w:rsid w:val="00AC46C3"/>
    <w:rsid w:val="00AD1C5F"/>
    <w:rsid w:val="00AD247A"/>
    <w:rsid w:val="00AD59A3"/>
    <w:rsid w:val="00AE0BB7"/>
    <w:rsid w:val="00AE226C"/>
    <w:rsid w:val="00AF10ED"/>
    <w:rsid w:val="00AF4652"/>
    <w:rsid w:val="00AF5D0B"/>
    <w:rsid w:val="00AF7D35"/>
    <w:rsid w:val="00B02608"/>
    <w:rsid w:val="00B13588"/>
    <w:rsid w:val="00B13A7C"/>
    <w:rsid w:val="00B151AE"/>
    <w:rsid w:val="00B1757C"/>
    <w:rsid w:val="00B20B04"/>
    <w:rsid w:val="00B22137"/>
    <w:rsid w:val="00B224BD"/>
    <w:rsid w:val="00B23CCE"/>
    <w:rsid w:val="00B240C8"/>
    <w:rsid w:val="00B43FFF"/>
    <w:rsid w:val="00B448F8"/>
    <w:rsid w:val="00B4694F"/>
    <w:rsid w:val="00B50A2F"/>
    <w:rsid w:val="00B529F9"/>
    <w:rsid w:val="00B52A8C"/>
    <w:rsid w:val="00B52A9B"/>
    <w:rsid w:val="00B5449E"/>
    <w:rsid w:val="00B563BC"/>
    <w:rsid w:val="00B61155"/>
    <w:rsid w:val="00B62C43"/>
    <w:rsid w:val="00B6456D"/>
    <w:rsid w:val="00B67155"/>
    <w:rsid w:val="00B671D6"/>
    <w:rsid w:val="00B67A5F"/>
    <w:rsid w:val="00B715B6"/>
    <w:rsid w:val="00B72040"/>
    <w:rsid w:val="00B7377C"/>
    <w:rsid w:val="00B749A3"/>
    <w:rsid w:val="00B764AA"/>
    <w:rsid w:val="00B95B7B"/>
    <w:rsid w:val="00B96963"/>
    <w:rsid w:val="00BA0F31"/>
    <w:rsid w:val="00BA127B"/>
    <w:rsid w:val="00BA35DD"/>
    <w:rsid w:val="00BB6E68"/>
    <w:rsid w:val="00BC1C90"/>
    <w:rsid w:val="00BC3143"/>
    <w:rsid w:val="00BD1A0A"/>
    <w:rsid w:val="00BD6227"/>
    <w:rsid w:val="00BD77F0"/>
    <w:rsid w:val="00BE500B"/>
    <w:rsid w:val="00BE611D"/>
    <w:rsid w:val="00BE7B6E"/>
    <w:rsid w:val="00BF4731"/>
    <w:rsid w:val="00BF59A6"/>
    <w:rsid w:val="00BF6BA5"/>
    <w:rsid w:val="00C03A37"/>
    <w:rsid w:val="00C04956"/>
    <w:rsid w:val="00C05D4C"/>
    <w:rsid w:val="00C07765"/>
    <w:rsid w:val="00C145A0"/>
    <w:rsid w:val="00C15E20"/>
    <w:rsid w:val="00C16588"/>
    <w:rsid w:val="00C21DDC"/>
    <w:rsid w:val="00C2320D"/>
    <w:rsid w:val="00C25067"/>
    <w:rsid w:val="00C31B53"/>
    <w:rsid w:val="00C358E8"/>
    <w:rsid w:val="00C35A8F"/>
    <w:rsid w:val="00C36335"/>
    <w:rsid w:val="00C36ABF"/>
    <w:rsid w:val="00C40ECD"/>
    <w:rsid w:val="00C4691C"/>
    <w:rsid w:val="00C470E4"/>
    <w:rsid w:val="00C51E53"/>
    <w:rsid w:val="00C54D01"/>
    <w:rsid w:val="00C54F61"/>
    <w:rsid w:val="00C653BD"/>
    <w:rsid w:val="00C70230"/>
    <w:rsid w:val="00C711C0"/>
    <w:rsid w:val="00C753CA"/>
    <w:rsid w:val="00C806BD"/>
    <w:rsid w:val="00C81331"/>
    <w:rsid w:val="00C856DD"/>
    <w:rsid w:val="00C873B6"/>
    <w:rsid w:val="00C9102F"/>
    <w:rsid w:val="00C93085"/>
    <w:rsid w:val="00C942BC"/>
    <w:rsid w:val="00C959C6"/>
    <w:rsid w:val="00CA179F"/>
    <w:rsid w:val="00CA2002"/>
    <w:rsid w:val="00CA643C"/>
    <w:rsid w:val="00CA68F7"/>
    <w:rsid w:val="00CB19A3"/>
    <w:rsid w:val="00CB285D"/>
    <w:rsid w:val="00CB34BE"/>
    <w:rsid w:val="00CB3E6D"/>
    <w:rsid w:val="00CC4430"/>
    <w:rsid w:val="00CC47D1"/>
    <w:rsid w:val="00CC62BC"/>
    <w:rsid w:val="00CD4455"/>
    <w:rsid w:val="00CD61EA"/>
    <w:rsid w:val="00CD7798"/>
    <w:rsid w:val="00CE07B0"/>
    <w:rsid w:val="00CE3D25"/>
    <w:rsid w:val="00CE4924"/>
    <w:rsid w:val="00CE76D8"/>
    <w:rsid w:val="00D0171F"/>
    <w:rsid w:val="00D018CF"/>
    <w:rsid w:val="00D06AC4"/>
    <w:rsid w:val="00D14D58"/>
    <w:rsid w:val="00D16B6C"/>
    <w:rsid w:val="00D16D56"/>
    <w:rsid w:val="00D1734D"/>
    <w:rsid w:val="00D20E8F"/>
    <w:rsid w:val="00D21368"/>
    <w:rsid w:val="00D21A49"/>
    <w:rsid w:val="00D21C58"/>
    <w:rsid w:val="00D220DF"/>
    <w:rsid w:val="00D24F41"/>
    <w:rsid w:val="00D25159"/>
    <w:rsid w:val="00D3109A"/>
    <w:rsid w:val="00D36475"/>
    <w:rsid w:val="00D400B0"/>
    <w:rsid w:val="00D4061F"/>
    <w:rsid w:val="00D514CE"/>
    <w:rsid w:val="00D536B5"/>
    <w:rsid w:val="00D54CD7"/>
    <w:rsid w:val="00D55D9F"/>
    <w:rsid w:val="00D579AC"/>
    <w:rsid w:val="00D62CB4"/>
    <w:rsid w:val="00D74045"/>
    <w:rsid w:val="00D744BF"/>
    <w:rsid w:val="00D76955"/>
    <w:rsid w:val="00D836A8"/>
    <w:rsid w:val="00D84FA5"/>
    <w:rsid w:val="00D905EA"/>
    <w:rsid w:val="00D91E99"/>
    <w:rsid w:val="00D92249"/>
    <w:rsid w:val="00DA3190"/>
    <w:rsid w:val="00DA37D7"/>
    <w:rsid w:val="00DB2B16"/>
    <w:rsid w:val="00DB3B68"/>
    <w:rsid w:val="00DB4C4A"/>
    <w:rsid w:val="00DB6087"/>
    <w:rsid w:val="00DB6250"/>
    <w:rsid w:val="00DC018F"/>
    <w:rsid w:val="00DC1463"/>
    <w:rsid w:val="00DD0F28"/>
    <w:rsid w:val="00DD5703"/>
    <w:rsid w:val="00DD5EF1"/>
    <w:rsid w:val="00DD739E"/>
    <w:rsid w:val="00DD79E2"/>
    <w:rsid w:val="00DE6B14"/>
    <w:rsid w:val="00DE7F5D"/>
    <w:rsid w:val="00DF201C"/>
    <w:rsid w:val="00DF2453"/>
    <w:rsid w:val="00DF4A2B"/>
    <w:rsid w:val="00DF59D8"/>
    <w:rsid w:val="00DF5C19"/>
    <w:rsid w:val="00DF67C9"/>
    <w:rsid w:val="00E008F0"/>
    <w:rsid w:val="00E01E43"/>
    <w:rsid w:val="00E1164A"/>
    <w:rsid w:val="00E11A73"/>
    <w:rsid w:val="00E13DD7"/>
    <w:rsid w:val="00E15256"/>
    <w:rsid w:val="00E17914"/>
    <w:rsid w:val="00E1792E"/>
    <w:rsid w:val="00E2153C"/>
    <w:rsid w:val="00E216A7"/>
    <w:rsid w:val="00E30AF4"/>
    <w:rsid w:val="00E3442E"/>
    <w:rsid w:val="00E351EF"/>
    <w:rsid w:val="00E35779"/>
    <w:rsid w:val="00E35D72"/>
    <w:rsid w:val="00E35EE4"/>
    <w:rsid w:val="00E40C15"/>
    <w:rsid w:val="00E46D0E"/>
    <w:rsid w:val="00E4749D"/>
    <w:rsid w:val="00E53F1E"/>
    <w:rsid w:val="00E54B32"/>
    <w:rsid w:val="00E55A55"/>
    <w:rsid w:val="00E560C6"/>
    <w:rsid w:val="00E61F3F"/>
    <w:rsid w:val="00E64EDB"/>
    <w:rsid w:val="00E71AEC"/>
    <w:rsid w:val="00E72454"/>
    <w:rsid w:val="00E7354B"/>
    <w:rsid w:val="00E77EBE"/>
    <w:rsid w:val="00E810E2"/>
    <w:rsid w:val="00E85C7A"/>
    <w:rsid w:val="00E918AE"/>
    <w:rsid w:val="00E93CB1"/>
    <w:rsid w:val="00E9593C"/>
    <w:rsid w:val="00E96A39"/>
    <w:rsid w:val="00EA595A"/>
    <w:rsid w:val="00EA6AEB"/>
    <w:rsid w:val="00EA6B82"/>
    <w:rsid w:val="00EA6D5F"/>
    <w:rsid w:val="00EA6DE1"/>
    <w:rsid w:val="00EB13D2"/>
    <w:rsid w:val="00EB6661"/>
    <w:rsid w:val="00EC02DE"/>
    <w:rsid w:val="00EC0FDD"/>
    <w:rsid w:val="00ED4BC7"/>
    <w:rsid w:val="00EE0D0E"/>
    <w:rsid w:val="00EE3849"/>
    <w:rsid w:val="00EE785B"/>
    <w:rsid w:val="00EF21A0"/>
    <w:rsid w:val="00EF6112"/>
    <w:rsid w:val="00F01877"/>
    <w:rsid w:val="00F041A6"/>
    <w:rsid w:val="00F048B6"/>
    <w:rsid w:val="00F06094"/>
    <w:rsid w:val="00F07C04"/>
    <w:rsid w:val="00F148AE"/>
    <w:rsid w:val="00F164D6"/>
    <w:rsid w:val="00F17DEB"/>
    <w:rsid w:val="00F25612"/>
    <w:rsid w:val="00F25E19"/>
    <w:rsid w:val="00F2683F"/>
    <w:rsid w:val="00F35036"/>
    <w:rsid w:val="00F362F4"/>
    <w:rsid w:val="00F43CBD"/>
    <w:rsid w:val="00F4506F"/>
    <w:rsid w:val="00F4566B"/>
    <w:rsid w:val="00F50787"/>
    <w:rsid w:val="00F54E22"/>
    <w:rsid w:val="00F568F1"/>
    <w:rsid w:val="00F6234B"/>
    <w:rsid w:val="00F623B6"/>
    <w:rsid w:val="00F65692"/>
    <w:rsid w:val="00F705D7"/>
    <w:rsid w:val="00F72EAA"/>
    <w:rsid w:val="00F778F8"/>
    <w:rsid w:val="00F83D47"/>
    <w:rsid w:val="00F84080"/>
    <w:rsid w:val="00F848F3"/>
    <w:rsid w:val="00F877D6"/>
    <w:rsid w:val="00F903DB"/>
    <w:rsid w:val="00F92537"/>
    <w:rsid w:val="00F945C2"/>
    <w:rsid w:val="00F94C63"/>
    <w:rsid w:val="00FA00CB"/>
    <w:rsid w:val="00FA0695"/>
    <w:rsid w:val="00FB30F4"/>
    <w:rsid w:val="00FB5D8B"/>
    <w:rsid w:val="00FB6243"/>
    <w:rsid w:val="00FC13D3"/>
    <w:rsid w:val="00FC1529"/>
    <w:rsid w:val="00FC6669"/>
    <w:rsid w:val="00FD2B21"/>
    <w:rsid w:val="00FD6DE0"/>
    <w:rsid w:val="00FE1F77"/>
    <w:rsid w:val="00FE2901"/>
    <w:rsid w:val="00FE2F49"/>
    <w:rsid w:val="00FE456A"/>
    <w:rsid w:val="00FE543A"/>
    <w:rsid w:val="00FF3A49"/>
    <w:rsid w:val="00FF3C5B"/>
    <w:rsid w:val="00FF408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638E"/>
  <w15:docId w15:val="{72094A96-4B16-4597-9A26-6B65C79B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364"/>
    <w:rPr>
      <w:rFonts w:ascii="Tahoma" w:eastAsia="Times New Roman" w:hAnsi="Tahoma" w:cs="Tahoma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9A7438"/>
    <w:pPr>
      <w:keepNext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86457D"/>
    <w:pPr>
      <w:numPr>
        <w:ilvl w:val="1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D1734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BB5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BB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BB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BB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BB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BB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A7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A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A3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5C29E1"/>
    <w:pPr>
      <w:spacing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29E1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7438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rsid w:val="00D1734D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Rientrocorpodeltesto2">
    <w:name w:val="Body Text Indent 2"/>
    <w:basedOn w:val="Normale"/>
    <w:link w:val="Rientrocorpodeltesto2Carattere"/>
    <w:rsid w:val="00474C6B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74C6B"/>
    <w:rPr>
      <w:rFonts w:ascii="Tahoma" w:eastAsia="Times New Roman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0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20B"/>
  </w:style>
  <w:style w:type="paragraph" w:styleId="Pidipagina">
    <w:name w:val="footer"/>
    <w:basedOn w:val="Normale"/>
    <w:link w:val="PidipaginaCarattere"/>
    <w:unhideWhenUsed/>
    <w:rsid w:val="00400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20B"/>
  </w:style>
  <w:style w:type="character" w:styleId="Numeropagina">
    <w:name w:val="page number"/>
    <w:basedOn w:val="Carpredefinitoparagrafo"/>
    <w:rsid w:val="0040020B"/>
  </w:style>
  <w:style w:type="paragraph" w:styleId="Titolosommario">
    <w:name w:val="TOC Heading"/>
    <w:basedOn w:val="Titolo1"/>
    <w:next w:val="Normale"/>
    <w:uiPriority w:val="39"/>
    <w:unhideWhenUsed/>
    <w:qFormat/>
    <w:rsid w:val="009A7438"/>
    <w:pPr>
      <w:keepLines/>
      <w:numPr>
        <w:numId w:val="1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2">
    <w:name w:val="toc 2"/>
    <w:basedOn w:val="Normale"/>
    <w:next w:val="Normale"/>
    <w:autoRedefine/>
    <w:uiPriority w:val="39"/>
    <w:unhideWhenUsed/>
    <w:rsid w:val="009A7438"/>
    <w:pPr>
      <w:spacing w:after="100" w:line="259" w:lineRule="auto"/>
      <w:ind w:left="220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CA68F7"/>
    <w:pPr>
      <w:tabs>
        <w:tab w:val="right" w:leader="dot" w:pos="9628"/>
      </w:tabs>
      <w:spacing w:after="100" w:line="259" w:lineRule="auto"/>
      <w:ind w:left="567" w:hanging="567"/>
    </w:pPr>
    <w:rPr>
      <w:rFonts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9A7438"/>
    <w:pPr>
      <w:spacing w:after="100" w:line="259" w:lineRule="auto"/>
      <w:ind w:left="440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9A7438"/>
    <w:rPr>
      <w:color w:val="0000FF" w:themeColor="hyperlink"/>
      <w:u w:val="single"/>
    </w:rPr>
  </w:style>
  <w:style w:type="paragraph" w:styleId="Sottotitolo">
    <w:name w:val="Subtitle"/>
    <w:basedOn w:val="Titolo1"/>
    <w:next w:val="Normale"/>
    <w:link w:val="SottotitoloCarattere"/>
    <w:uiPriority w:val="11"/>
    <w:qFormat/>
    <w:rsid w:val="005D1BB5"/>
    <w:pPr>
      <w:numPr>
        <w:ilvl w:val="1"/>
        <w:numId w:val="2"/>
      </w:numPr>
      <w:ind w:left="1276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BB5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457D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B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B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ormaleWeb">
    <w:name w:val="Normal (Web)"/>
    <w:basedOn w:val="Normale"/>
    <w:uiPriority w:val="99"/>
    <w:unhideWhenUsed/>
    <w:rsid w:val="00DC018F"/>
    <w:pPr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C4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E32E7"/>
    <w:rPr>
      <w:b/>
      <w:bCs/>
    </w:rPr>
  </w:style>
  <w:style w:type="character" w:styleId="CodiceHTML">
    <w:name w:val="HTML Code"/>
    <w:basedOn w:val="Carpredefinitoparagrafo"/>
    <w:uiPriority w:val="99"/>
    <w:semiHidden/>
    <w:unhideWhenUsed/>
    <w:rsid w:val="001E32E7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Carpredefinitoparagrafo"/>
    <w:rsid w:val="00C232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5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5F56"/>
    <w:rPr>
      <w:rFonts w:ascii="Courier New" w:eastAsia="Times New Roman" w:hAnsi="Courier New" w:cs="Courier New"/>
      <w:sz w:val="20"/>
      <w:szCs w:val="20"/>
    </w:rPr>
  </w:style>
  <w:style w:type="character" w:customStyle="1" w:styleId="hljs-variable">
    <w:name w:val="hljs-variable"/>
    <w:basedOn w:val="Carpredefinitoparagrafo"/>
    <w:rsid w:val="00C8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ckages.ubuntu.com/bionic/libc6-dev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ackages.ubuntu.com/bionic/gc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ckages.ubuntu.com/bionic/g++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ackages.ubuntu.com/bionic/dpkg-de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ackages.ubuntu.com/bionic/ma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2008-04-21T00:00:00</PublishDate>
  <Abstract>Questo documento descrive.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A0745B-293A-45FB-8574-67980756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IASI-CNR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Gaibisso, B. Martino</dc:creator>
  <cp:keywords/>
  <dc:description/>
  <cp:lastModifiedBy>Carlo Gaibisso</cp:lastModifiedBy>
  <cp:revision>63</cp:revision>
  <cp:lastPrinted>2020-05-26T14:21:00Z</cp:lastPrinted>
  <dcterms:created xsi:type="dcterms:W3CDTF">2019-05-20T08:42:00Z</dcterms:created>
  <dcterms:modified xsi:type="dcterms:W3CDTF">2020-05-26T14:35:00Z</dcterms:modified>
</cp:coreProperties>
</file>